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ascii="Times New Roman" w:hAnsi="Times New Roman" w:eastAsia="方正黑体简体"/>
          <w:sz w:val="28"/>
          <w:szCs w:val="28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二次函数</w:t>
      </w:r>
      <w:r>
        <w:rPr>
          <w:rFonts w:hint="eastAsia" w:ascii="Times New Roman" w:hAnsi="Times New Roman" w:eastAsia="方正黑体简体"/>
          <w:sz w:val="28"/>
          <w:szCs w:val="28"/>
        </w:rPr>
        <w:t>（</w:t>
      </w:r>
      <w:r>
        <w:rPr>
          <w:rFonts w:ascii="Times New Roman" w:hAnsi="Times New Roman" w:eastAsia="方正黑体简体"/>
          <w:sz w:val="28"/>
          <w:szCs w:val="28"/>
        </w:rPr>
        <w:t>1</w:t>
      </w:r>
      <w:r>
        <w:rPr>
          <w:rFonts w:hint="eastAsia" w:ascii="Times New Roman" w:hAnsi="Times New Roman" w:eastAsia="方正黑体简体"/>
          <w:sz w:val="28"/>
          <w:szCs w:val="28"/>
        </w:rPr>
        <w:t>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p w14:paraId="336641D9">
      <w:pPr>
        <w:widowControl/>
        <w:spacing w:line="300" w:lineRule="auto"/>
        <w:ind w:firstLine="420" w:firstLineChars="200"/>
        <w:rPr>
          <w:rFonts w:hint="eastAsia" w:ascii="Times New Roman" w:hAnsi="Times New Roman"/>
          <w:color w:val="000000"/>
          <w:szCs w:val="21"/>
          <w:lang w:val="en-US" w:eastAsia="zh-CN"/>
        </w:rPr>
      </w:pPr>
      <w:r>
        <w:rPr>
          <w:rFonts w:ascii="Times New Roman" w:hAnsi="Times New Roman"/>
          <w:color w:val="000000"/>
          <w:szCs w:val="21"/>
        </w:rPr>
        <w:t>1．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掌握二次函数的三种基本形式．</w:t>
      </w:r>
    </w:p>
    <w:bookmarkEnd w:id="1"/>
    <w:p w14:paraId="0B122653">
      <w:pPr>
        <w:widowControl/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2．渗透化归与转化、数形结合和分类讨论的数学思想．</w:t>
      </w:r>
    </w:p>
    <w:p w14:paraId="2408E2D6">
      <w:pPr>
        <w:widowControl/>
        <w:spacing w:line="300" w:lineRule="auto"/>
        <w:ind w:firstLine="420" w:firstLineChars="200"/>
        <w:rPr>
          <w:rFonts w:hint="default" w:ascii="Times New Roman" w:hAnsi="Times New Roman" w:eastAsia="方正黑体简体"/>
          <w:color w:val="000000"/>
          <w:sz w:val="24"/>
          <w:szCs w:val="24"/>
          <w:lang w:val="en-US"/>
        </w:rPr>
      </w:pPr>
      <w:r>
        <w:rPr>
          <w:rFonts w:hint="eastAsia" w:ascii="Times New Roman" w:hAnsi="Times New Roman"/>
          <w:color w:val="000000"/>
          <w:szCs w:val="21"/>
          <w:lang w:val="en-US" w:eastAsia="zh-CN"/>
        </w:rPr>
        <w:t xml:space="preserve">3.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学习如何解决一定范围内的最值问题.</w:t>
      </w: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45DAC526">
      <w:pPr>
        <w:pStyle w:val="2"/>
        <w:snapToGrid w:val="0"/>
        <w:spacing w:line="360" w:lineRule="auto"/>
        <w:ind w:firstLine="420" w:firstLineChars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1．二次函数的三种表示方式：</w:t>
      </w:r>
    </w:p>
    <w:p w14:paraId="14992701">
      <w:pPr>
        <w:pStyle w:val="2"/>
        <w:snapToGrid w:val="0"/>
        <w:spacing w:line="360" w:lineRule="auto"/>
        <w:ind w:left="420" w:leftChars="0" w:firstLine="420" w:firstLineChars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（1）一般式：</w:t>
      </w:r>
      <w:r>
        <w:rPr>
          <w:rFonts w:ascii="Times New Roman" w:hAnsi="Times New Roman" w:cs="Times New Roman"/>
          <w:color w:val="000000"/>
          <w:position w:val="-10"/>
        </w:rPr>
        <w:object>
          <v:shape id="_x0000_i1025" o:spt="75" type="#_x0000_t75" style="height:18pt;width:7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>；</w:t>
      </w:r>
    </w:p>
    <w:p w14:paraId="1C3F9858">
      <w:pPr>
        <w:pStyle w:val="2"/>
        <w:snapToGrid w:val="0"/>
        <w:spacing w:line="360" w:lineRule="auto"/>
        <w:ind w:left="420" w:leftChars="0" w:firstLine="420" w:firstLineChars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（2）顶点式：</w:t>
      </w:r>
      <w:r>
        <w:rPr>
          <w:rFonts w:ascii="Times New Roman" w:hAnsi="Times New Roman" w:cs="Times New Roman"/>
          <w:color w:val="000000"/>
          <w:position w:val="-10"/>
        </w:rPr>
        <w:object>
          <v:shape id="_x0000_i1026" o:spt="75" type="#_x0000_t75" style="height:18pt;width:8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Cs w:val="24"/>
        </w:rPr>
        <w:t>；</w:t>
      </w:r>
    </w:p>
    <w:p w14:paraId="009BDEC7">
      <w:pPr>
        <w:pStyle w:val="2"/>
        <w:snapToGrid w:val="0"/>
        <w:spacing w:line="360" w:lineRule="auto"/>
        <w:ind w:left="420" w:leftChars="0" w:firstLine="420" w:firstLineChars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（3）交点式：</w:t>
      </w:r>
      <w:r>
        <w:rPr>
          <w:rFonts w:ascii="Times New Roman" w:hAnsi="Times New Roman" w:cs="Times New Roman"/>
          <w:color w:val="000000"/>
          <w:position w:val="-10"/>
        </w:rPr>
        <w:object>
          <v:shape id="_x0000_i1027" o:spt="75" type="#_x0000_t75" style="height:17pt;width:9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ascii="Times New Roman" w:hAnsi="Times New Roman" w:eastAsia="仿宋_GB2312" w:cs="Times New Roman"/>
          <w:color w:val="000000"/>
          <w:position w:val="-6"/>
          <w:sz w:val="24"/>
        </w:rPr>
        <w:object>
          <v:shape id="_x0000_i1028" o:spt="75" type="#_x0000_t75" style="height:13.95pt;width:2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eastAsia="仿宋_GB2312" w:cs="Times New Roman"/>
          <w:color w:val="000000"/>
          <w:sz w:val="24"/>
        </w:rPr>
        <w:t>时)</w:t>
      </w:r>
      <w:r>
        <w:rPr>
          <w:rFonts w:ascii="Times New Roman" w:hAnsi="Times New Roman" w:cs="Times New Roman"/>
          <w:color w:val="000000"/>
        </w:rPr>
        <w:t xml:space="preserve"> ．</w:t>
      </w:r>
    </w:p>
    <w:p w14:paraId="08DC8FA3">
      <w:pPr>
        <w:pStyle w:val="10"/>
        <w:spacing w:line="240" w:lineRule="auto"/>
        <w:ind w:firstLine="420" w:firstLineChars="0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  <w:lang w:val="en-US" w:eastAsia="zh-CN"/>
        </w:rPr>
        <w:t xml:space="preserve">2. </w:t>
      </w:r>
      <w:r>
        <w:rPr>
          <w:color w:val="000000"/>
          <w:kern w:val="2"/>
          <w:szCs w:val="24"/>
        </w:rPr>
        <w:t>二次函数的最值问题</w:t>
      </w:r>
    </w:p>
    <w:p w14:paraId="298CA396">
      <w:pPr>
        <w:pStyle w:val="10"/>
        <w:spacing w:line="240" w:lineRule="auto"/>
        <w:ind w:left="420" w:leftChars="0" w:firstLine="420" w:firstLineChars="0"/>
        <w:rPr>
          <w:b/>
          <w:color w:val="000000"/>
        </w:rPr>
      </w:pPr>
      <w:r>
        <w:rPr>
          <w:color w:val="000000"/>
          <w:kern w:val="2"/>
          <w:szCs w:val="24"/>
        </w:rPr>
        <w:t>（1）二次函数</w:t>
      </w:r>
      <w:r>
        <w:rPr>
          <w:b/>
          <w:color w:val="000000"/>
          <w:position w:val="-10"/>
        </w:rPr>
        <w:object>
          <v:shape id="_x0000_i1029" o:spt="75" type="#_x0000_t75" style="height:18pt;width:114pt;" o:ole="t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color w:val="000000"/>
          <w:kern w:val="2"/>
          <w:szCs w:val="24"/>
        </w:rPr>
        <w:t>的最值．</w:t>
      </w:r>
    </w:p>
    <w:p w14:paraId="3C6C5225">
      <w:pPr>
        <w:pStyle w:val="10"/>
        <w:spacing w:line="240" w:lineRule="auto"/>
        <w:ind w:firstLine="420" w:firstLineChars="200"/>
        <w:rPr>
          <w:color w:val="000000"/>
        </w:rPr>
      </w:pPr>
      <w:r>
        <w:rPr>
          <w:color w:val="000000"/>
        </w:rPr>
        <w:t>二次函数在自变量</w:t>
      </w:r>
      <w:r>
        <w:rPr>
          <w:color w:val="000000"/>
          <w:position w:val="-6"/>
        </w:rPr>
        <w:object>
          <v:shape id="_x0000_i1030" o:spt="75" type="#_x0000_t75" style="height:11pt;width:10pt;" o:ole="t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color w:val="000000"/>
        </w:rPr>
        <w:t>取任意实数时的最值情况：当</w:t>
      </w:r>
      <w:r>
        <w:rPr>
          <w:color w:val="000000"/>
          <w:position w:val="-6"/>
        </w:rPr>
        <w:object>
          <v:shape id="_x0000_i1031" o:spt="75" type="#_x0000_t75" style="height:13.95pt;width:28pt;" o:ole="t" filled="f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color w:val="000000"/>
        </w:rPr>
        <w:t>时，函数在</w:t>
      </w:r>
      <w:r>
        <w:rPr>
          <w:color w:val="000000"/>
          <w:position w:val="-24"/>
        </w:rPr>
        <w:object>
          <v:shape id="_x0000_i1032" o:spt="75" type="#_x0000_t75" style="height:31pt;width:45pt;" o:ole="t" filled="f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color w:val="000000"/>
        </w:rPr>
        <w:t>处取得最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小值</w:t>
      </w:r>
      <w:r>
        <w:rPr>
          <w:color w:val="000000"/>
          <w:position w:val="-24"/>
        </w:rPr>
        <w:object>
          <v:shape id="_x0000_i1033" o:spt="75" type="#_x0000_t75" style="height:33pt;width:45pt;" o:ole="t" filled="f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color w:val="000000"/>
        </w:rPr>
        <w:t>，没有最大值；当</w:t>
      </w:r>
      <w:r>
        <w:rPr>
          <w:color w:val="000000"/>
          <w:position w:val="-6"/>
        </w:rPr>
        <w:object>
          <v:shape id="_x0000_i1034" o:spt="75" type="#_x0000_t75" style="height:13.95pt;width:28pt;" o:ole="t" filled="f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color w:val="000000"/>
        </w:rPr>
        <w:t>时，函数在</w:t>
      </w:r>
      <w:r>
        <w:rPr>
          <w:color w:val="000000"/>
          <w:position w:val="-24"/>
        </w:rPr>
        <w:object>
          <v:shape id="_x0000_i1035" o:spt="75" type="#_x0000_t75" style="height:31pt;width:45pt;" o:ole="t" filled="f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color w:val="000000"/>
        </w:rPr>
        <w:t>处取得最大值</w:t>
      </w:r>
      <w:r>
        <w:rPr>
          <w:color w:val="000000"/>
          <w:position w:val="-24"/>
        </w:rPr>
        <w:object>
          <v:shape id="_x0000_i1036" o:spt="75" type="#_x0000_t75" style="height:33pt;width:45pt;" o:ole="t" filled="f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color w:val="000000"/>
        </w:rPr>
        <w:t>，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没有最小值．</w:t>
      </w:r>
    </w:p>
    <w:p w14:paraId="429AD403">
      <w:pPr>
        <w:spacing w:line="360" w:lineRule="auto"/>
        <w:ind w:firstLine="1562" w:firstLineChars="744"/>
        <w:rPr>
          <w:color w:val="000000"/>
        </w:rPr>
      </w:pPr>
      <w:r>
        <w:rPr>
          <w:color w:val="000000"/>
        </w:rPr>
        <w:t>求二次函数最大值或最小值的步骤：</w:t>
      </w:r>
    </w:p>
    <w:p w14:paraId="0F72FBAC">
      <w:pPr>
        <w:spacing w:line="360" w:lineRule="auto"/>
        <w:rPr>
          <w:color w:val="000000"/>
          <w:szCs w:val="21"/>
        </w:rPr>
      </w:pPr>
      <w:r>
        <w:rPr>
          <w:color w:val="000000"/>
        </w:rPr>
        <w:t xml:space="preserve">   </w:t>
      </w:r>
      <w:r>
        <w:rPr>
          <w:rFonts w:hint="eastAsia"/>
          <w:color w:val="000000"/>
          <w:lang w:val="en-US" w:eastAsia="zh-CN"/>
        </w:rPr>
        <w:tab/>
        <w:t/>
      </w:r>
      <w:r>
        <w:rPr>
          <w:rFonts w:hint="eastAsia"/>
          <w:color w:val="000000"/>
          <w:lang w:val="en-US" w:eastAsia="zh-CN"/>
        </w:rPr>
        <w:tab/>
        <w:t/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第一步确定的符号，</w:t>
      </w:r>
      <w:r>
        <w:rPr>
          <w:color w:val="000000"/>
          <w:position w:val="-6"/>
        </w:rPr>
        <w:object>
          <v:shape id="_x0000_i1037" o:spt="75" type="#_x0000_t75" style="height:13.95pt;width:28pt;" o:ole="t" filled="f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color w:val="000000"/>
          <w:szCs w:val="21"/>
        </w:rPr>
        <w:t>有最小值，</w:t>
      </w:r>
      <w:r>
        <w:rPr>
          <w:color w:val="000000"/>
          <w:position w:val="-6"/>
        </w:rPr>
        <w:object>
          <v:shape id="_x0000_i1038" o:spt="75" type="#_x0000_t75" style="height:13.95pt;width:28pt;" o:ole="t" filled="f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color w:val="000000"/>
          <w:szCs w:val="21"/>
        </w:rPr>
        <w:t>有最大值；</w:t>
      </w:r>
    </w:p>
    <w:p w14:paraId="480C9DB6">
      <w:pPr>
        <w:spacing w:line="360" w:lineRule="auto"/>
        <w:rPr>
          <w:color w:val="000000"/>
        </w:rPr>
      </w:pPr>
      <w:r>
        <w:rPr>
          <w:b/>
          <w:color w:val="000000"/>
          <w:szCs w:val="21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ab/>
        <w:t/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第二步配方求顶点，顶点的纵坐标即为对应的最大值或最小值．</w:t>
      </w:r>
    </w:p>
    <w:p w14:paraId="19154D75">
      <w:pPr>
        <w:spacing w:line="360" w:lineRule="auto"/>
        <w:ind w:left="420" w:leftChars="0" w:firstLine="420" w:firstLineChars="0"/>
        <w:rPr>
          <w:rFonts w:hint="eastAsia" w:eastAsia="宋体"/>
          <w:color w:val="000000"/>
          <w:lang w:eastAsia="zh-CN"/>
        </w:rPr>
      </w:pPr>
      <w:r>
        <w:rPr>
          <w:color w:val="000000"/>
        </w:rPr>
        <w:t>（2）求二次函数在某一范围内的最值．</w:t>
      </w:r>
      <w:r>
        <w:rPr>
          <w:rFonts w:hint="eastAsia"/>
          <w:color w:val="000000"/>
          <w:lang w:val="en-US" w:eastAsia="zh-CN"/>
        </w:rPr>
        <w:t>(第一类)</w:t>
      </w:r>
    </w:p>
    <w:p w14:paraId="07EC7E45">
      <w:pPr>
        <w:pStyle w:val="10"/>
        <w:spacing w:line="240" w:lineRule="auto"/>
        <w:ind w:firstLine="420" w:firstLineChars="200"/>
        <w:rPr>
          <w:color w:val="000000"/>
        </w:rPr>
      </w:pPr>
      <w:r>
        <w:rPr>
          <w:color w:val="000000"/>
        </w:rPr>
        <w:t>二次函数在某区间上的最值须用配方法，含字母的函数最值可借助图象分析。</w:t>
      </w:r>
    </w:p>
    <w:p w14:paraId="7C1E1D52">
      <w:pPr>
        <w:pStyle w:val="10"/>
        <w:spacing w:line="240" w:lineRule="auto"/>
        <w:ind w:left="840" w:leftChars="0" w:firstLine="420" w:firstLineChars="200"/>
        <w:rPr>
          <w:b/>
          <w:color w:val="000000"/>
        </w:rPr>
      </w:pPr>
      <w:r>
        <w:rPr>
          <w:color w:val="000000"/>
          <w:kern w:val="2"/>
        </w:rPr>
        <w:t>如：求</w:t>
      </w:r>
      <w:r>
        <w:rPr>
          <w:b/>
          <w:color w:val="000000"/>
          <w:position w:val="-10"/>
        </w:rPr>
        <w:object>
          <v:shape id="_x0000_i1039" o:spt="75" type="#_x0000_t75" style="height:18pt;width:80pt;" o:ole="t" filled="f" o:preferrelative="t" stroked="f" coordsize="21600,21600">
            <v:path/>
            <v:fill on="f" alignshape="1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color w:val="000000"/>
          <w:kern w:val="2"/>
        </w:rPr>
        <w:t>在</w:t>
      </w:r>
      <w:r>
        <w:rPr>
          <w:b/>
          <w:color w:val="000000"/>
          <w:position w:val="-6"/>
        </w:rPr>
        <w:object>
          <v:shape id="_x0000_i1040" o:spt="75" type="#_x0000_t75" style="height:13pt;width:49pt;" o:ole="t" filled="f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rPr>
          <w:color w:val="000000"/>
          <w:kern w:val="2"/>
        </w:rPr>
        <w:t>（其中</w:t>
      </w:r>
      <w:r>
        <w:rPr>
          <w:b/>
          <w:color w:val="000000"/>
          <w:position w:val="-6"/>
        </w:rPr>
        <w:object>
          <v:shape id="_x0000_i1041" o:spt="75" type="#_x0000_t75" style="height:11pt;width:31pt;" o:ole="t" filled="f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color w:val="000000"/>
          <w:kern w:val="2"/>
        </w:rPr>
        <w:t>）的最值的步骤：</w:t>
      </w:r>
    </w:p>
    <w:p w14:paraId="65228633">
      <w:pPr>
        <w:pStyle w:val="10"/>
        <w:spacing w:line="240" w:lineRule="auto"/>
        <w:ind w:left="840" w:leftChars="0" w:firstLine="420" w:firstLineChars="200"/>
        <w:rPr>
          <w:b/>
          <w:color w:val="000000"/>
        </w:rPr>
      </w:pPr>
      <w:r>
        <w:rPr>
          <w:color w:val="000000"/>
          <w:kern w:val="2"/>
        </w:rPr>
        <w:t>第一步：先通过配方，求出函数图象的对称轴：</w:t>
      </w:r>
      <w:r>
        <w:rPr>
          <w:b/>
          <w:color w:val="000000"/>
          <w:position w:val="-12"/>
        </w:rPr>
        <w:object>
          <v:shape id="_x0000_i1042" o:spt="75" type="#_x0000_t75" style="height:18pt;width:31pt;" o:ole="t" filled="f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color w:val="000000"/>
          <w:kern w:val="2"/>
        </w:rPr>
        <w:t>；</w:t>
      </w:r>
    </w:p>
    <w:p w14:paraId="09CD552F">
      <w:pPr>
        <w:pStyle w:val="10"/>
        <w:spacing w:line="240" w:lineRule="auto"/>
        <w:ind w:left="840" w:leftChars="0"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>第二步：讨论：</w:t>
      </w:r>
    </w:p>
    <w:p w14:paraId="79014A1D">
      <w:pPr>
        <w:pStyle w:val="10"/>
        <w:spacing w:line="240" w:lineRule="auto"/>
        <w:ind w:left="420" w:leftChars="0"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>若</w:t>
      </w:r>
      <w:r>
        <w:rPr>
          <w:b/>
          <w:color w:val="000000"/>
          <w:position w:val="-6"/>
        </w:rPr>
        <w:object>
          <v:shape id="_x0000_i1043" o:spt="75" type="#_x0000_t75" style="height:13.95pt;width:28pt;" o:ole="t" filled="f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color w:val="000000"/>
          <w:kern w:val="2"/>
        </w:rPr>
        <w:t>时求最小值或</w:t>
      </w:r>
      <w:r>
        <w:rPr>
          <w:b/>
          <w:color w:val="000000"/>
          <w:position w:val="-6"/>
        </w:rPr>
        <w:object>
          <v:shape id="_x0000_i1044" o:spt="75" type="#_x0000_t75" style="height:13.95pt;width:28pt;" o:ole="t" filled="f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color w:val="000000"/>
          <w:kern w:val="2"/>
        </w:rPr>
        <w:t>时求最大值，需分三种情况讨论：</w:t>
      </w:r>
    </w:p>
    <w:p w14:paraId="321EB626">
      <w:pPr>
        <w:pStyle w:val="10"/>
        <w:spacing w:line="240" w:lineRule="auto"/>
        <w:ind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 xml:space="preserve"> </w:t>
      </w:r>
      <w:r>
        <w:rPr>
          <w:rFonts w:hint="eastAsia"/>
          <w:color w:val="000000"/>
          <w:kern w:val="2"/>
          <w:lang w:val="en-US" w:eastAsia="zh-CN"/>
        </w:rPr>
        <w:tab/>
        <w:t/>
      </w:r>
      <w:r>
        <w:rPr>
          <w:rFonts w:hint="eastAsia"/>
          <w:color w:val="000000"/>
          <w:kern w:val="2"/>
          <w:lang w:val="en-US" w:eastAsia="zh-CN"/>
        </w:rPr>
        <w:tab/>
      </w:r>
      <w:r>
        <w:rPr>
          <w:color w:val="000000"/>
          <w:kern w:val="2"/>
        </w:rPr>
        <w:t xml:space="preserve"> </w:t>
      </w:r>
      <w:r>
        <w:rPr>
          <w:rFonts w:hint="eastAsia" w:ascii="宋体" w:hAnsi="宋体" w:cs="宋体"/>
          <w:color w:val="000000"/>
          <w:kern w:val="2"/>
        </w:rPr>
        <w:t>①</w:t>
      </w:r>
      <w:r>
        <w:rPr>
          <w:b/>
          <w:color w:val="000000"/>
          <w:position w:val="-12"/>
        </w:rPr>
        <w:object>
          <v:shape id="_x0000_i1045" o:spt="75" type="#_x0000_t75" style="height:18pt;width:35pt;" o:ole="t" filled="f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color w:val="000000"/>
          <w:kern w:val="2"/>
        </w:rPr>
        <w:t>，即对称轴在</w:t>
      </w:r>
      <w:r>
        <w:rPr>
          <w:b/>
          <w:color w:val="000000"/>
          <w:position w:val="-6"/>
        </w:rPr>
        <w:object>
          <v:shape id="_x0000_i1046" o:spt="75" type="#_x0000_t75" style="height:13pt;width:49pt;" o:ole="t" filled="f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color w:val="000000"/>
          <w:kern w:val="2"/>
        </w:rPr>
        <w:t>的左侧；</w:t>
      </w:r>
    </w:p>
    <w:p w14:paraId="4749A6E0">
      <w:pPr>
        <w:pStyle w:val="10"/>
        <w:spacing w:line="240" w:lineRule="auto"/>
        <w:ind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 xml:space="preserve"> </w:t>
      </w:r>
      <w:r>
        <w:rPr>
          <w:rFonts w:hint="eastAsia"/>
          <w:color w:val="000000"/>
          <w:kern w:val="2"/>
          <w:lang w:val="en-US" w:eastAsia="zh-CN"/>
        </w:rPr>
        <w:tab/>
        <w:t/>
      </w:r>
      <w:r>
        <w:rPr>
          <w:rFonts w:hint="eastAsia"/>
          <w:color w:val="000000"/>
          <w:kern w:val="2"/>
          <w:lang w:val="en-US" w:eastAsia="zh-CN"/>
        </w:rPr>
        <w:tab/>
      </w:r>
      <w:r>
        <w:rPr>
          <w:color w:val="000000"/>
          <w:kern w:val="2"/>
        </w:rPr>
        <w:t xml:space="preserve"> </w:t>
      </w:r>
      <w:r>
        <w:rPr>
          <w:rFonts w:hint="eastAsia" w:ascii="宋体" w:hAnsi="宋体" w:cs="宋体"/>
          <w:color w:val="000000"/>
          <w:kern w:val="2"/>
        </w:rPr>
        <w:t>②</w:t>
      </w:r>
      <w:r>
        <w:rPr>
          <w:b/>
          <w:color w:val="000000"/>
          <w:position w:val="-12"/>
        </w:rPr>
        <w:object>
          <v:shape id="_x0000_i1047" o:spt="75" type="#_x0000_t75" style="height:18pt;width:53pt;" o:ole="t" filled="f" o:preferrelative="t" stroked="f" coordsize="21600,21600">
            <v:path/>
            <v:fill on="f" alignshape="1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rPr>
          <w:color w:val="000000"/>
          <w:kern w:val="2"/>
        </w:rPr>
        <w:t>，即对称轴在</w:t>
      </w:r>
      <w:r>
        <w:rPr>
          <w:b/>
          <w:color w:val="000000"/>
          <w:position w:val="-6"/>
        </w:rPr>
        <w:object>
          <v:shape id="_x0000_i1048" o:spt="75" type="#_x0000_t75" style="height:13pt;width:49pt;" o:ole="t" filled="f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7">
            <o:LockedField>false</o:LockedField>
          </o:OLEObject>
        </w:object>
      </w:r>
      <w:r>
        <w:rPr>
          <w:color w:val="000000"/>
          <w:kern w:val="2"/>
        </w:rPr>
        <w:t>的内部；</w:t>
      </w:r>
    </w:p>
    <w:p w14:paraId="771AD4A0">
      <w:pPr>
        <w:pStyle w:val="10"/>
        <w:spacing w:line="240" w:lineRule="auto"/>
        <w:ind w:left="840" w:leftChars="0" w:firstLine="420" w:firstLineChars="200"/>
        <w:rPr>
          <w:rFonts w:hint="eastAsia" w:eastAsia="宋体"/>
          <w:color w:val="000000"/>
          <w:kern w:val="2"/>
          <w:lang w:eastAsia="zh-CN"/>
        </w:rPr>
      </w:pPr>
      <w:r>
        <w:rPr>
          <w:color w:val="000000"/>
          <w:kern w:val="2"/>
        </w:rPr>
        <w:t xml:space="preserve"> </w:t>
      </w:r>
      <w:r>
        <w:rPr>
          <w:rFonts w:hint="eastAsia" w:ascii="宋体" w:hAnsi="宋体" w:cs="宋体"/>
          <w:color w:val="000000"/>
          <w:kern w:val="2"/>
        </w:rPr>
        <w:t>③</w:t>
      </w:r>
      <w:r>
        <w:rPr>
          <w:b/>
          <w:color w:val="000000"/>
          <w:position w:val="-12"/>
        </w:rPr>
        <w:object>
          <v:shape id="_x0000_i1049" o:spt="75" type="#_x0000_t75" style="height:18pt;width:31.95pt;" o:ole="t" filled="f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rPr>
          <w:color w:val="000000"/>
          <w:kern w:val="2"/>
        </w:rPr>
        <w:t>，即对称轴在</w:t>
      </w:r>
      <w:r>
        <w:rPr>
          <w:b/>
          <w:color w:val="000000"/>
          <w:position w:val="-6"/>
        </w:rPr>
        <w:object>
          <v:shape id="_x0000_i1050" o:spt="75" type="#_x0000_t75" style="height:13pt;width:49pt;" o:ole="t" filled="f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0">
            <o:LockedField>false</o:LockedField>
          </o:OLEObject>
        </w:object>
      </w:r>
      <w:r>
        <w:rPr>
          <w:color w:val="000000"/>
          <w:kern w:val="2"/>
        </w:rPr>
        <w:t>的右侧</w:t>
      </w:r>
      <w:r>
        <w:rPr>
          <w:rFonts w:hint="eastAsia"/>
          <w:color w:val="000000"/>
          <w:kern w:val="2"/>
          <w:lang w:val="en-US" w:eastAsia="zh-CN"/>
        </w:rPr>
        <w:t>.</w:t>
      </w:r>
    </w:p>
    <w:p w14:paraId="124E0D39">
      <w:pPr>
        <w:pStyle w:val="2"/>
        <w:snapToGrid w:val="0"/>
        <w:spacing w:line="360" w:lineRule="auto"/>
        <w:rPr>
          <w:rFonts w:ascii="Times New Roman" w:hAnsi="Times New Roman" w:cs="Times New Roman"/>
          <w:color w:val="000000"/>
        </w:rPr>
      </w:pP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658E796E">
      <w:pPr>
        <w:spacing w:line="300" w:lineRule="auto"/>
        <w:ind w:firstLine="420" w:firstLineChars="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已知二次函数的图像过点</w:t>
      </w:r>
      <w:r>
        <w:rPr>
          <w:rFonts w:hint="eastAsia" w:ascii="宋体" w:hAnsi="宋体" w:eastAsia="宋体" w:cs="宋体"/>
          <w:b w:val="0"/>
          <w:bCs w:val="0"/>
          <w:color w:val="000000"/>
          <w:position w:val="-10"/>
          <w:sz w:val="21"/>
          <w:szCs w:val="21"/>
        </w:rPr>
        <w:object>
          <v:shape id="_x0000_i1051" o:spt="75" type="#_x0000_t75" style="height:16pt;width:5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，且顶点到</w:t>
      </w:r>
      <w:r>
        <w:rPr>
          <w:rFonts w:hint="eastAsia" w:ascii="宋体" w:hAnsi="宋体" w:eastAsia="宋体" w:cs="宋体"/>
          <w:b w:val="0"/>
          <w:bCs w:val="0"/>
          <w:color w:val="000000"/>
          <w:position w:val="-6"/>
          <w:sz w:val="21"/>
          <w:szCs w:val="21"/>
        </w:rPr>
        <w:object>
          <v:shape id="_x0000_i1052" o:spt="75" type="#_x0000_t75" style="height:11pt;width:1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轴的距离等于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2，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求此二次函数的表达式.</w:t>
      </w:r>
    </w:p>
    <w:p w14:paraId="02C8CA78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239EEC3F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76428389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20FFA735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351CF2E6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5DF84033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40AC391">
      <w:pPr>
        <w:spacing w:line="300" w:lineRule="auto"/>
        <w:ind w:firstLine="42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例2：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已知函数</w:t>
      </w:r>
      <w:r>
        <w:rPr>
          <w:rFonts w:hint="eastAsia" w:ascii="宋体" w:hAnsi="宋体" w:eastAsia="宋体" w:cs="宋体"/>
          <w:b w:val="0"/>
          <w:bCs w:val="0"/>
          <w:color w:val="000000"/>
          <w:position w:val="-10"/>
          <w:sz w:val="21"/>
          <w:szCs w:val="21"/>
        </w:rPr>
        <w:object>
          <v:shape id="_x0000_i1053" o:spt="75" type="#_x0000_t75" style="height:18pt;width:7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，若</w:t>
      </w:r>
      <w:r>
        <w:rPr>
          <w:rFonts w:hint="eastAsia" w:ascii="宋体" w:hAnsi="宋体" w:eastAsia="宋体" w:cs="宋体"/>
          <w:b w:val="0"/>
          <w:bCs w:val="0"/>
          <w:color w:val="000000"/>
          <w:position w:val="-6"/>
          <w:sz w:val="21"/>
          <w:szCs w:val="21"/>
        </w:rPr>
        <w:object>
          <v:shape id="_x0000_i1054" o:spt="75" type="#_x0000_t75" style="height:13.95pt;width:5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，求函数的最小值.</w:t>
      </w:r>
    </w:p>
    <w:p w14:paraId="2BFD4F7F">
      <w:pPr>
        <w:spacing w:line="300" w:lineRule="auto"/>
        <w:rPr>
          <w:rFonts w:ascii="Times New Roman" w:hAnsi="Times New Roman"/>
          <w:szCs w:val="24"/>
        </w:rPr>
      </w:pPr>
    </w:p>
    <w:p w14:paraId="2FDF7FFD">
      <w:pPr>
        <w:spacing w:line="300" w:lineRule="auto"/>
        <w:rPr>
          <w:rFonts w:ascii="Times New Roman" w:hAnsi="Times New Roman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</w:p>
    <w:p w14:paraId="40CA861E">
      <w:pPr>
        <w:spacing w:line="300" w:lineRule="auto"/>
        <w:rPr>
          <w:rFonts w:ascii="Times New Roman" w:hAnsi="Times New Roman"/>
          <w:szCs w:val="24"/>
        </w:rPr>
      </w:pPr>
    </w:p>
    <w:p w14:paraId="5B16D486">
      <w:pPr>
        <w:spacing w:line="300" w:lineRule="auto"/>
        <w:rPr>
          <w:rFonts w:ascii="Times New Roman" w:hAnsi="Times New Roman"/>
          <w:szCs w:val="24"/>
        </w:rPr>
      </w:pPr>
    </w:p>
    <w:p w14:paraId="5A18EF75">
      <w:pPr>
        <w:spacing w:line="300" w:lineRule="auto"/>
        <w:rPr>
          <w:rFonts w:ascii="Times New Roman" w:hAnsi="Times New Roman"/>
          <w:szCs w:val="24"/>
        </w:rPr>
      </w:pP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68F48F3A">
      <w:pPr>
        <w:pStyle w:val="5"/>
        <w:numPr>
          <w:ilvl w:val="0"/>
          <w:numId w:val="1"/>
        </w:numPr>
        <w:ind w:left="420" w:leftChars="0"/>
        <w:rPr>
          <w:sz w:val="21"/>
          <w:szCs w:val="21"/>
        </w:rPr>
      </w:pPr>
      <w:r>
        <w:rPr>
          <w:sz w:val="21"/>
          <w:szCs w:val="21"/>
        </w:rPr>
        <w:t>已知函数</w:t>
      </w:r>
      <w:r>
        <w:rPr>
          <w:position w:val="-10"/>
          <w:sz w:val="21"/>
          <w:szCs w:val="21"/>
        </w:rPr>
        <w:object>
          <v:shape id="_x0000_i1055" o:spt="75" type="#_x0000_t75" style="height:18pt;width:7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9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,且</w:t>
      </w:r>
      <w:r>
        <w:rPr>
          <w:position w:val="-6"/>
          <w:sz w:val="21"/>
          <w:szCs w:val="21"/>
        </w:rPr>
        <w:object>
          <v:shape id="_x0000_i1056" o:spt="75" type="#_x0000_t75" style="height:13.95pt;width:5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1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，</w:t>
      </w:r>
      <w:r>
        <w:rPr>
          <w:sz w:val="21"/>
          <w:szCs w:val="21"/>
        </w:rPr>
        <w:t>求函数的最小值．</w:t>
      </w:r>
    </w:p>
    <w:p w14:paraId="36675671">
      <w:pPr>
        <w:pStyle w:val="5"/>
        <w:numPr>
          <w:ilvl w:val="0"/>
          <w:numId w:val="0"/>
        </w:numPr>
        <w:rPr>
          <w:sz w:val="21"/>
          <w:szCs w:val="21"/>
        </w:rPr>
      </w:pPr>
    </w:p>
    <w:p w14:paraId="6BC826C9">
      <w:pPr>
        <w:pStyle w:val="5"/>
        <w:numPr>
          <w:ilvl w:val="0"/>
          <w:numId w:val="0"/>
        </w:numPr>
        <w:rPr>
          <w:sz w:val="21"/>
          <w:szCs w:val="21"/>
        </w:rPr>
      </w:pPr>
      <w:bookmarkStart w:id="2" w:name="_GoBack"/>
      <w:bookmarkEnd w:id="2"/>
    </w:p>
    <w:p w14:paraId="1DA20677">
      <w:pPr>
        <w:pStyle w:val="5"/>
        <w:numPr>
          <w:ilvl w:val="0"/>
          <w:numId w:val="0"/>
        </w:numPr>
        <w:ind w:firstLine="420" w:firstLineChars="0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sz w:val="21"/>
          <w:szCs w:val="21"/>
        </w:rPr>
        <w:t>已知函数</w:t>
      </w:r>
      <w:r>
        <w:rPr>
          <w:position w:val="-10"/>
          <w:sz w:val="21"/>
          <w:szCs w:val="21"/>
        </w:rPr>
        <w:object>
          <v:shape id="_x0000_i1057" o:spt="75" type="#_x0000_t75" style="height:18pt;width:7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3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,且</w:t>
      </w:r>
      <w:r>
        <w:rPr>
          <w:position w:val="-6"/>
          <w:sz w:val="21"/>
          <w:szCs w:val="21"/>
        </w:rPr>
        <w:object>
          <v:shape id="_x0000_i1058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5">
            <o:LockedField>false</o:LockedField>
          </o:OLEObject>
        </w:object>
      </w:r>
      <w:r>
        <w:rPr>
          <w:rFonts w:hint="eastAsia"/>
          <w:sz w:val="21"/>
          <w:szCs w:val="21"/>
          <w:lang w:val="en-US" w:eastAsia="zh-CN"/>
        </w:rPr>
        <w:t>，</w:t>
      </w:r>
      <w:r>
        <w:rPr>
          <w:sz w:val="21"/>
          <w:szCs w:val="21"/>
        </w:rPr>
        <w:t>求函数的最小值．</w:t>
      </w:r>
    </w:p>
    <w:p w14:paraId="156AF6C9">
      <w:pPr>
        <w:spacing w:line="300" w:lineRule="auto"/>
        <w:rPr>
          <w:rFonts w:ascii="Times New Roman" w:hAnsi="Times New Roman"/>
          <w:szCs w:val="24"/>
        </w:rPr>
      </w:pPr>
    </w:p>
    <w:p w14:paraId="58702BC0">
      <w:pPr>
        <w:spacing w:line="300" w:lineRule="auto"/>
        <w:rPr>
          <w:rFonts w:ascii="Times New Roman" w:hAnsi="Times New Roman"/>
          <w:szCs w:val="24"/>
        </w:rPr>
      </w:pPr>
    </w:p>
    <w:p w14:paraId="7F954B85">
      <w:pPr>
        <w:spacing w:line="300" w:lineRule="auto"/>
        <w:rPr>
          <w:rFonts w:ascii="Times New Roman" w:hAnsi="Times New Roman"/>
          <w:szCs w:val="24"/>
        </w:rPr>
      </w:pPr>
    </w:p>
    <w:p w14:paraId="30BD7330">
      <w:pPr>
        <w:spacing w:line="300" w:lineRule="auto"/>
        <w:rPr>
          <w:rFonts w:ascii="Times New Roman" w:hAnsi="Times New Roman"/>
          <w:szCs w:val="24"/>
        </w:rPr>
      </w:pPr>
    </w:p>
    <w:p w14:paraId="59E72821">
      <w:pPr>
        <w:spacing w:line="300" w:lineRule="auto"/>
        <w:rPr>
          <w:rFonts w:ascii="Times New Roman" w:hAnsi="Times New Roman"/>
          <w:szCs w:val="24"/>
        </w:rPr>
      </w:pPr>
    </w:p>
    <w:p w14:paraId="264FA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DDCA4"/>
    <w:multiLevelType w:val="singleLevel"/>
    <w:tmpl w:val="03EDDCA4"/>
    <w:lvl w:ilvl="0" w:tentative="0">
      <w:start w:val="1"/>
      <w:numFmt w:val="decimal"/>
      <w:suff w:val="nothing"/>
      <w:lvlText w:val="%1．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17F6624C"/>
    <w:rsid w:val="1DE57EA4"/>
    <w:rsid w:val="225F0D16"/>
    <w:rsid w:val="25C92AEA"/>
    <w:rsid w:val="28DC470A"/>
    <w:rsid w:val="2E7578FF"/>
    <w:rsid w:val="2EC213EC"/>
    <w:rsid w:val="32841E2B"/>
    <w:rsid w:val="3BD2044D"/>
    <w:rsid w:val="40FF3AC0"/>
    <w:rsid w:val="61A378E6"/>
    <w:rsid w:val="64824B72"/>
    <w:rsid w:val="68132FD0"/>
    <w:rsid w:val="6F80296B"/>
    <w:rsid w:val="72AD26DF"/>
    <w:rsid w:val="7AD7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正文 + 行距: 固定值 13 磅"/>
    <w:basedOn w:val="1"/>
    <w:qFormat/>
    <w:uiPriority w:val="0"/>
    <w:pPr>
      <w:adjustRightInd w:val="0"/>
      <w:spacing w:line="240" w:lineRule="exact"/>
      <w:textAlignment w:val="baseline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8" Type="http://schemas.openxmlformats.org/officeDocument/2006/relationships/fontTable" Target="fontTable.xml"/><Relationship Id="rId67" Type="http://schemas.openxmlformats.org/officeDocument/2006/relationships/numbering" Target="numbering.xml"/><Relationship Id="rId66" Type="http://schemas.openxmlformats.org/officeDocument/2006/relationships/image" Target="media/image29.wmf"/><Relationship Id="rId65" Type="http://schemas.openxmlformats.org/officeDocument/2006/relationships/oleObject" Target="embeddings/oleObject34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2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7.bin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20.bin"/><Relationship Id="rId4" Type="http://schemas.openxmlformats.org/officeDocument/2006/relationships/oleObject" Target="embeddings/oleObject1.bin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515</Characters>
  <Lines>7</Lines>
  <Paragraphs>2</Paragraphs>
  <TotalTime>1</TotalTime>
  <ScaleCrop>false</ScaleCrop>
  <LinksUpToDate>false</LinksUpToDate>
  <CharactersWithSpaces>531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道</cp:lastModifiedBy>
  <dcterms:modified xsi:type="dcterms:W3CDTF">2025-06-27T02:50:51Z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eyJoZGlkIjoiMzEwNTM5NzYwMDRjMzkwZTVkZjY2ODkwMGIxNGU0OTUiLCJ1c2VySWQiOiIyMzExMzY1NTAifQ==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57121CC55CCC438DB1B987DDFF589ACA_12</vt:lpwstr>
  </property>
</Properties>
</file>