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微软雅黑"/>
          <w:lang w:val="en-US" w:eastAsia="zh-CN"/>
        </w:rPr>
      </w:pPr>
      <w:r>
        <w:rPr>
          <w:rFonts w:hint="eastAsia" w:ascii="黑体" w:hAnsi="黑体" w:eastAsia="黑体" w:cs="微软雅黑"/>
        </w:rPr>
        <w:t>《一元二次不等式的解法》</w:t>
      </w:r>
      <w:r>
        <w:rPr>
          <w:rFonts w:hint="eastAsia" w:ascii="黑体" w:hAnsi="黑体" w:eastAsia="黑体" w:cs="微软雅黑"/>
          <w:lang w:val="en-US" w:eastAsia="zh-CN"/>
        </w:rPr>
        <w:t>配套作业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解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下列</w:t>
      </w:r>
      <w:r>
        <w:rPr>
          <w:rFonts w:hint="eastAsia" w:ascii="Times New Roman" w:hAnsi="Times New Roman" w:eastAsia="宋体" w:cs="Times New Roman"/>
          <w:bCs/>
          <w:szCs w:val="21"/>
        </w:rPr>
        <w:t>一元二次不等式：</w:t>
      </w:r>
    </w:p>
    <w:p>
      <w:pPr>
        <w:numPr>
          <w:ilvl w:val="0"/>
          <w:numId w:val="2"/>
        </w:numPr>
        <w:ind w:firstLine="525" w:firstLineChars="25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25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； </w:t>
      </w:r>
      <w:r>
        <w:rPr>
          <w:rFonts w:ascii="Times New Roman" w:hAnsi="Times New Roman" w:eastAsia="宋体" w:cs="Times New Roman"/>
          <w:bCs/>
          <w:szCs w:val="21"/>
        </w:rPr>
        <w:t xml:space="preserve">                     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bCs/>
          <w:szCs w:val="21"/>
        </w:rPr>
      </w:pPr>
    </w:p>
    <w:p>
      <w:pPr>
        <w:numPr>
          <w:ilvl w:val="0"/>
          <w:numId w:val="2"/>
        </w:numPr>
        <w:ind w:left="0" w:leftChars="0" w:firstLine="525" w:firstLineChars="250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26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Cs w:val="21"/>
        </w:rPr>
        <w:t>；</w:t>
      </w:r>
    </w:p>
    <w:p>
      <w:pPr>
        <w:numPr>
          <w:numId w:val="0"/>
        </w:numPr>
        <w:ind w:leftChars="250"/>
        <w:rPr>
          <w:rFonts w:hint="eastAsia" w:ascii="Times New Roman" w:hAnsi="Times New Roman" w:eastAsia="宋体" w:cs="Times New Roman"/>
          <w:bCs/>
          <w:szCs w:val="21"/>
        </w:rPr>
      </w:pPr>
    </w:p>
    <w:p>
      <w:pPr>
        <w:numPr>
          <w:numId w:val="0"/>
        </w:numPr>
        <w:ind w:leftChars="250"/>
        <w:rPr>
          <w:rFonts w:hint="eastAsia" w:ascii="Times New Roman" w:hAnsi="Times New Roman" w:eastAsia="宋体" w:cs="Times New Roman"/>
          <w:bCs/>
          <w:szCs w:val="21"/>
        </w:rPr>
      </w:pPr>
    </w:p>
    <w:p>
      <w:pPr>
        <w:numPr>
          <w:ilvl w:val="0"/>
          <w:numId w:val="2"/>
        </w:numPr>
        <w:ind w:left="0" w:leftChars="0" w:firstLine="525" w:firstLineChars="250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62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62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position w:val="-6"/>
          <w:szCs w:val="21"/>
          <w:lang w:eastAsia="zh-CN"/>
        </w:rPr>
        <w:t>；</w:t>
      </w:r>
    </w:p>
    <w:p>
      <w:pPr>
        <w:widowControl w:val="0"/>
        <w:numPr>
          <w:numId w:val="0"/>
        </w:numPr>
        <w:jc w:val="both"/>
        <w:rPr>
          <w:rFonts w:hint="eastAsia" w:ascii="Times New Roman" w:hAnsi="Times New Roman" w:eastAsia="宋体" w:cs="Times New Roman"/>
          <w:bCs/>
          <w:szCs w:val="21"/>
        </w:rPr>
      </w:pPr>
    </w:p>
    <w:p>
      <w:pPr>
        <w:widowControl w:val="0"/>
        <w:numPr>
          <w:numId w:val="0"/>
        </w:numPr>
        <w:jc w:val="both"/>
        <w:rPr>
          <w:rFonts w:hint="eastAsia" w:ascii="Times New Roman" w:hAnsi="Times New Roman" w:eastAsia="宋体" w:cs="Times New Roman"/>
          <w:bCs/>
          <w:szCs w:val="21"/>
        </w:rPr>
      </w:pPr>
    </w:p>
    <w:p>
      <w:pPr>
        <w:numPr>
          <w:ilvl w:val="0"/>
          <w:numId w:val="2"/>
        </w:numPr>
        <w:ind w:left="0" w:leftChars="0" w:firstLine="525" w:firstLineChars="250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63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63" DrawAspect="Content" ObjectID="_1468075728" r:id="rId10">
            <o:LockedField>false</o:LockedField>
          </o:OLEObject>
        </w:object>
      </w:r>
    </w:p>
    <w:p>
      <w:pPr>
        <w:ind w:firstLine="315" w:firstLineChars="150"/>
        <w:rPr>
          <w:rFonts w:ascii="Times New Roman" w:hAnsi="Times New Roman" w:eastAsia="宋体" w:cs="Times New Roman"/>
          <w:bCs/>
          <w:szCs w:val="21"/>
        </w:rPr>
      </w:pPr>
    </w:p>
    <w:p>
      <w:pPr>
        <w:numPr>
          <w:numId w:val="0"/>
        </w:numPr>
        <w:ind w:leftChars="250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                     </w:t>
      </w:r>
    </w:p>
    <w:p>
      <w:pPr>
        <w:spacing w:line="0" w:lineRule="atLeast"/>
        <w:rPr>
          <w:rFonts w:ascii="Times New Roman" w:hAnsi="Times New Roman" w:eastAsia="宋体" w:cs="Times New Roman"/>
          <w:b/>
          <w:bCs/>
          <w:szCs w:val="21"/>
        </w:rPr>
      </w:pPr>
    </w:p>
    <w:p>
      <w:pPr>
        <w:spacing w:line="0" w:lineRule="atLeast"/>
        <w:rPr>
          <w:rFonts w:ascii="Times New Roman" w:hAnsi="Times New Roman" w:eastAsia="宋体" w:cs="Times New Roman"/>
          <w:bCs/>
          <w:szCs w:val="21"/>
        </w:rPr>
      </w:pPr>
    </w:p>
    <w:p>
      <w:pPr>
        <w:spacing w:line="0" w:lineRule="atLeast"/>
        <w:rPr>
          <w:rFonts w:ascii="Times New Roman" w:hAnsi="Times New Roman" w:eastAsia="宋体" w:cs="Times New Roman"/>
          <w:bCs/>
          <w:szCs w:val="21"/>
        </w:rPr>
      </w:pPr>
    </w:p>
    <w:p>
      <w:pPr>
        <w:spacing w:line="0" w:lineRule="atLeast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2.</w:t>
      </w:r>
      <w:r>
        <w:rPr>
          <w:rFonts w:hint="eastAsia" w:ascii="Times New Roman" w:hAnsi="Times New Roman" w:eastAsia="宋体" w:cs="Times New Roman"/>
          <w:bCs/>
          <w:szCs w:val="21"/>
        </w:rPr>
        <w:t>（1）已知关于</w:t>
      </w: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Cs w:val="21"/>
        </w:rPr>
        <w:t>的不等式</w:t>
      </w:r>
      <w:bookmarkStart w:id="0" w:name="OLE_LINK1"/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30" o:spt="75" alt="" type="#_x0000_t75" style="height:15.75pt;width:74.3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bookmarkEnd w:id="0"/>
      <w:r>
        <w:rPr>
          <w:rFonts w:hint="eastAsia" w:ascii="Times New Roman" w:hAnsi="Times New Roman" w:eastAsia="宋体" w:cs="Times New Roman"/>
          <w:bCs/>
          <w:szCs w:val="21"/>
        </w:rPr>
        <w:t>的解是</w:t>
      </w: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3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Cs w:val="21"/>
        </w:rPr>
        <w:t>，求实数</w:t>
      </w:r>
      <w:r>
        <w:rPr>
          <w:rFonts w:ascii="Times New Roman" w:hAnsi="Times New Roman" w:eastAsia="宋体" w:cs="Times New Roman"/>
          <w:bCs/>
          <w:position w:val="-10"/>
          <w:szCs w:val="21"/>
        </w:rPr>
        <w:object>
          <v:shape id="_x0000_i1032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Cs w:val="21"/>
        </w:rPr>
        <w:t>之值．</w:t>
      </w:r>
    </w:p>
    <w:p>
      <w:pPr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pStyle w:val="2"/>
        <w:tabs>
          <w:tab w:val="left" w:pos="3402"/>
        </w:tabs>
        <w:snapToGrid w:val="0"/>
        <w:spacing w:line="360" w:lineRule="auto"/>
        <w:ind w:left="630" w:hanging="630" w:hangingChars="300"/>
        <w:rPr>
          <w:rFonts w:ascii="Times New Roman" w:hAnsi="Times New Roman" w:cs="Times New Roman"/>
        </w:rPr>
      </w:pPr>
    </w:p>
    <w:p>
      <w:pPr>
        <w:pStyle w:val="2"/>
        <w:numPr>
          <w:ilvl w:val="0"/>
          <w:numId w:val="3"/>
        </w:numPr>
        <w:tabs>
          <w:tab w:val="left" w:pos="3402"/>
        </w:tabs>
        <w:snapToGrid w:val="0"/>
        <w:spacing w:line="360" w:lineRule="auto"/>
        <w:ind w:left="630" w:hanging="630" w:hanging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&lt;0的解是</w:t>
      </w:r>
      <w:r>
        <w:rPr>
          <w:rFonts w:ascii="Times New Roman" w:hAnsi="Times New Roman" w:eastAsia="宋体" w:cs="Times New Roman"/>
          <w:bCs/>
          <w:position w:val="-24"/>
          <w:szCs w:val="21"/>
        </w:rPr>
        <w:object>
          <v:shape id="_x0000_i1064" o:spt="75" alt="" type="#_x0000_t75" style="height:30.55pt;width:80.4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64" DrawAspect="Content" ObjectID="_1468075733" r:id="rId20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position w:val="-6"/>
          <w:szCs w:val="21"/>
          <w:lang w:eastAsia="zh-CN"/>
        </w:rPr>
        <w:t>，</w:t>
      </w:r>
      <w:r>
        <w:rPr>
          <w:rFonts w:hint="eastAsia" w:ascii="Times New Roman" w:hAnsi="Times New Roman" w:cs="Times New Roman"/>
        </w:rPr>
        <w:t>求不等式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&gt;0的解．</w:t>
      </w:r>
    </w:p>
    <w:p>
      <w:pPr>
        <w:pStyle w:val="2"/>
        <w:tabs>
          <w:tab w:val="left" w:pos="3402"/>
        </w:tabs>
        <w:snapToGrid w:val="0"/>
        <w:spacing w:line="360" w:lineRule="auto"/>
        <w:ind w:left="630" w:hanging="630" w:hangingChars="300"/>
        <w:rPr>
          <w:rFonts w:hint="eastAsia" w:ascii="Times New Roman" w:hAnsi="Times New Roman" w:cs="Times New Roman"/>
        </w:rPr>
      </w:pPr>
    </w:p>
    <w:p>
      <w:pPr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numPr>
          <w:numId w:val="0"/>
        </w:numPr>
        <w:spacing w:line="360" w:lineRule="auto"/>
        <w:ind w:leftChars="0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3.</w:t>
      </w:r>
      <w:r>
        <w:rPr>
          <w:bCs/>
          <w:color w:val="FF0000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（1）</w:t>
      </w:r>
      <w:r>
        <w:rPr>
          <w:rFonts w:ascii="Times New Roman" w:hAnsi="Times New Roman" w:cs="Times New Roman"/>
        </w:rPr>
        <w:t>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*（2）</w:t>
      </w:r>
      <w:r>
        <w:rPr>
          <w:rFonts w:ascii="Times New Roman" w:hAnsi="Times New Roman" w:cs="Times New Roman"/>
        </w:rPr>
        <w:t>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0.</w:t>
      </w:r>
    </w:p>
    <w:p>
      <w:pPr>
        <w:spacing w:line="396" w:lineRule="auto"/>
        <w:jc w:val="left"/>
        <w:textAlignment w:val="center"/>
        <w:rPr>
          <w:bCs/>
          <w:color w:val="FF0000"/>
        </w:rPr>
      </w:pPr>
    </w:p>
    <w:p>
      <w:pPr>
        <w:widowControl/>
        <w:rPr>
          <w:rFonts w:ascii="宋体" w:hAnsi="宋体" w:eastAsia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宋体" w:hAnsi="宋体" w:eastAsia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宋体" w:hAnsi="宋体" w:eastAsia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宋体" w:hAnsi="宋体" w:eastAsia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参考</w:t>
      </w:r>
      <w:r>
        <w:rPr>
          <w:rFonts w:hint="eastAsia" w:ascii="Times New Roman" w:hAnsi="Times New Roman" w:eastAsia="宋体" w:cs="Times New Roman"/>
          <w:bCs/>
          <w:szCs w:val="21"/>
        </w:rPr>
        <w:t>答案</w:t>
      </w:r>
    </w:p>
    <w:p>
      <w:pPr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</w:rPr>
        <w:t>一</w:t>
      </w:r>
      <w:r>
        <w:rPr>
          <w:rFonts w:ascii="Times New Roman" w:hAnsi="Times New Roman" w:eastAsia="宋体" w:cs="Times New Roman"/>
          <w:bCs/>
          <w:sz w:val="21"/>
          <w:szCs w:val="21"/>
        </w:rPr>
        <w:t>、解：(1)方程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33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的解为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34" o:spt="75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．</w:t>
      </w:r>
    </w:p>
    <w:p>
      <w:pPr>
        <w:ind w:firstLine="840" w:firstLineChars="4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根据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35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的图象，可得</w:t>
      </w:r>
      <w:bookmarkStart w:id="1" w:name="_GoBack"/>
      <w:bookmarkEnd w:id="1"/>
    </w:p>
    <w:p>
      <w:pPr>
        <w:ind w:firstLine="840" w:firstLineChars="4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原不等式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36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36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的解是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37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．</w:t>
      </w:r>
    </w:p>
    <w:p>
      <w:pPr>
        <w:ind w:firstLine="210" w:firstLineChars="1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(2)  原不等式可化为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38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9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．</w:t>
      </w:r>
    </w:p>
    <w:p>
      <w:pPr>
        <w:ind w:firstLine="420" w:firstLineChars="2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方程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39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40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的解为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40" o:spt="75" type="#_x0000_t75" style="height:17.25pt;width:68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1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．</w:t>
      </w:r>
    </w:p>
    <w:p>
      <w:pPr>
        <w:ind w:firstLine="420" w:firstLineChars="2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根据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41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2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的图象，可得原不等式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42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3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的解是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43" o:spt="75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4" r:id="rId4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．</w:t>
      </w:r>
    </w:p>
    <w:p>
      <w:pPr>
        <w:numPr>
          <w:ilvl w:val="0"/>
          <w:numId w:val="4"/>
        </w:numPr>
        <w:ind w:firstLine="210" w:firstLineChars="1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方程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44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5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有两个相同的解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45" o:spt="75" type="#_x0000_t75" style="height:17.25pt;width:5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6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．</w:t>
      </w:r>
    </w:p>
    <w:p>
      <w:pPr>
        <w:ind w:firstLine="420" w:firstLineChars="2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根据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46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7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的图象，可得原不等式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47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8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无解．</w:t>
      </w:r>
    </w:p>
    <w:p>
      <w:pPr>
        <w:numPr>
          <w:ilvl w:val="0"/>
          <w:numId w:val="4"/>
        </w:numPr>
        <w:ind w:left="0" w:leftChars="0" w:firstLine="210" w:firstLineChars="100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因为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48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9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，所以方程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49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50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无实数解，</w:t>
      </w:r>
    </w:p>
    <w:p>
      <w:pPr>
        <w:ind w:left="420" w:leftChars="100" w:hanging="210" w:hangingChars="1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根据</w:t>
      </w:r>
      <w:r>
        <w:rPr>
          <w:rFonts w:ascii="Times New Roman" w:hAnsi="Times New Roman" w:eastAsia="宋体" w:cs="Times New Roman"/>
          <w:bCs/>
          <w:position w:val="-10"/>
          <w:sz w:val="21"/>
          <w:szCs w:val="21"/>
        </w:rPr>
        <w:object>
          <v:shape id="_x0000_i1050" o:spt="7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1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的图象，可得原不等式</w:t>
      </w:r>
      <w:r>
        <w:rPr>
          <w:rFonts w:ascii="Times New Roman" w:hAnsi="Times New Roman" w:eastAsia="宋体" w:cs="Times New Roman"/>
          <w:bCs/>
          <w:position w:val="-6"/>
          <w:sz w:val="21"/>
          <w:szCs w:val="21"/>
        </w:rPr>
        <w:object>
          <v:shape id="_x0000_i1051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2" r:id="rId58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</w:rPr>
        <w:t>的解为全体实数</w:t>
      </w:r>
      <w:r>
        <w:rPr>
          <w:rFonts w:ascii="Times New Roman" w:hAnsi="Times New Roman" w:eastAsia="宋体" w:cs="Times New Roman"/>
          <w:bCs/>
          <w:szCs w:val="21"/>
        </w:rPr>
        <w:t>．</w:t>
      </w:r>
    </w:p>
    <w:p>
      <w:pPr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二 、（1）解：</w:t>
      </w:r>
      <w:r>
        <w:rPr>
          <w:rFonts w:ascii="Times New Roman" w:hAnsi="Times New Roman" w:eastAsia="宋体" w:cs="Times New Roman"/>
          <w:bCs/>
          <w:position w:val="-4"/>
          <w:szCs w:val="21"/>
        </w:rPr>
        <w:object>
          <v:shape id="_x0000_i105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3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不等式</w:t>
      </w: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53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4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的解集是</w:t>
      </w: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5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5" r:id="rId64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position w:val="-4"/>
          <w:szCs w:val="21"/>
        </w:rPr>
        <w:object>
          <v:shape id="_x0000_i105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6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position w:val="-12"/>
          <w:szCs w:val="21"/>
        </w:rPr>
        <w:object>
          <v:shape id="_x0000_i1056" o:spt="75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7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是</w:t>
      </w:r>
      <w:r>
        <w:rPr>
          <w:rFonts w:ascii="Times New Roman" w:hAnsi="Times New Roman" w:eastAsia="宋体" w:cs="Times New Roman"/>
          <w:bCs/>
          <w:position w:val="-6"/>
          <w:szCs w:val="21"/>
        </w:rPr>
        <w:object>
          <v:shape id="_x0000_i1057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8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的两个实数根，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position w:val="-4"/>
          <w:szCs w:val="21"/>
        </w:rPr>
        <w:object>
          <v:shape id="_x0000_i105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8" DrawAspect="Content" ObjectID="_1468075759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由韦达定理知：</w:t>
      </w:r>
      <w:r>
        <w:rPr>
          <w:rFonts w:ascii="Times New Roman" w:hAnsi="Times New Roman" w:eastAsia="宋体" w:cs="Times New Roman"/>
          <w:bCs/>
          <w:position w:val="-30"/>
          <w:szCs w:val="21"/>
        </w:rPr>
        <w:object>
          <v:shape id="_x0000_i1059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60" r:id="rId73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position w:val="-4"/>
          <w:szCs w:val="21"/>
        </w:rPr>
        <w:object>
          <v:shape id="_x0000_i106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0" DrawAspect="Content" ObjectID="_1468075761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position w:val="-30"/>
          <w:szCs w:val="21"/>
        </w:rPr>
        <w:object>
          <v:shape id="_x0000_i1061" o:spt="75" type="#_x0000_t75" style="height:36pt;width:42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62" r:id="rId76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 xml:space="preserve">（2） </w:t>
      </w:r>
      <w:r>
        <w:rPr>
          <w:rFonts w:ascii="Times New Roman" w:hAnsi="Times New Roman" w:eastAsia="仿宋_GB2312" w:cs="Times New Roman"/>
        </w:rPr>
        <w:t>由题意知，－2，－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＝0的两个根且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2"/>
        <w:tabs>
          <w:tab w:val="left" w:pos="3402"/>
        </w:tabs>
        <w:snapToGrid w:val="0"/>
        <w:spacing w:line="360" w:lineRule="auto"/>
        <w:ind w:firstLine="210" w:firstLineChars="100"/>
        <w:rPr>
          <w:rFonts w:hint="eastAsia" w:ascii="Times New Roman" w:hAnsi="Times New Roman" w:eastAsia="仿宋_GB2312" w:cs="Times New Roman"/>
          <w:lang w:val="en-US" w:eastAsia="zh-C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(\a\vs4\al\co1(－2＋\b\lc\(\rc\)(\a\vs4\al\co1(－\f(1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2)))＝－\f(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)，,－2</w:instrText>
      </w:r>
      <w:r>
        <w:rPr>
          <w:rFonts w:ascii="Times New Roman" w:hAnsi="Times New Roman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2)))＝\f(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  <w:lang w:val="en-US" w:eastAsia="zh-CN"/>
        </w:rPr>
        <w:t xml:space="preserve"> </w:t>
      </w:r>
    </w:p>
    <w:p>
      <w:pPr>
        <w:pStyle w:val="2"/>
        <w:tabs>
          <w:tab w:val="left" w:pos="3402"/>
        </w:tabs>
        <w:snapToGrid w:val="0"/>
        <w:spacing w:line="360" w:lineRule="auto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所以不等式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&gt;0，即为2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＋2&lt;0，解得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&lt;2，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三、（1）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原不等式转化为(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)&lt;0.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对应的一元二次方程的根为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＝0时，原不等式化为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&lt;0，无解；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＝0时，原不等式的解集为</w:t>
      </w:r>
      <w:r>
        <w:rPr>
          <w:rFonts w:ascii="Cambria Math" w:hAnsi="Cambria Math" w:eastAsia="仿宋_GB2312" w:cs="Cambria Math"/>
        </w:rPr>
        <w:t>∅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（2）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－8，所以当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&lt;0，即－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时，原不等式对应的方程无实根，又二次函数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＋2的图象开口向上，所以原不等式的解集为</w:t>
      </w:r>
      <w:r>
        <w:rPr>
          <w:rFonts w:ascii="Cambria Math" w:hAnsi="Cambria Math" w:eastAsia="仿宋_GB2312" w:cs="Cambria Math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＝0时，即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时，原不等式对应的方程有两个相等实根．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&gt;0，即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时，原不等式对应的方程有两个不等实数，分别为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，所以原不等式的解集为{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时，原不等式的解集为</w:t>
      </w:r>
      <w:r>
        <w:rPr>
          <w:rFonts w:ascii="Cambria Math" w:hAnsi="Cambria Math" w:eastAsia="仿宋_GB2312" w:cs="Cambria Math"/>
        </w:rPr>
        <w:t>∅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78FFD"/>
    <w:multiLevelType w:val="singleLevel"/>
    <w:tmpl w:val="98F78FF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EBF2405"/>
    <w:multiLevelType w:val="singleLevel"/>
    <w:tmpl w:val="9EBF2405"/>
    <w:lvl w:ilvl="0" w:tentative="0">
      <w:start w:val="3"/>
      <w:numFmt w:val="decimal"/>
      <w:suff w:val="space"/>
      <w:lvlText w:val="(%1)"/>
      <w:lvlJc w:val="left"/>
    </w:lvl>
  </w:abstractNum>
  <w:abstractNum w:abstractNumId="2">
    <w:nsid w:val="BBC07750"/>
    <w:multiLevelType w:val="singleLevel"/>
    <w:tmpl w:val="BBC07750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4441F122"/>
    <w:multiLevelType w:val="singleLevel"/>
    <w:tmpl w:val="4441F12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MTM5OTE3NTBkMWZlZDg5YTk5YWMwODE2ZGIwYjcifQ=="/>
  </w:docVars>
  <w:rsids>
    <w:rsidRoot w:val="006315D2"/>
    <w:rsid w:val="005363B6"/>
    <w:rsid w:val="006315D2"/>
    <w:rsid w:val="00B87537"/>
    <w:rsid w:val="00E1147C"/>
    <w:rsid w:val="0DEA1BCB"/>
    <w:rsid w:val="151468D2"/>
    <w:rsid w:val="1AA86570"/>
    <w:rsid w:val="25B763DF"/>
    <w:rsid w:val="2A742AF1"/>
    <w:rsid w:val="33093FF2"/>
    <w:rsid w:val="7145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uiPriority w:val="0"/>
    <w:rPr>
      <w:rFonts w:ascii="宋体" w:hAnsi="Courier New" w:eastAsia="宋体" w:cs="Courier New"/>
      <w:szCs w:val="21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纯文本 字符"/>
    <w:basedOn w:val="4"/>
    <w:link w:val="2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9" Type="http://schemas.openxmlformats.org/officeDocument/2006/relationships/fontTable" Target="fontTable.xml"/><Relationship Id="rId78" Type="http://schemas.openxmlformats.org/officeDocument/2006/relationships/numbering" Target="numbering.xml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806</Words>
  <Characters>974</Characters>
  <Lines>18</Lines>
  <Paragraphs>5</Paragraphs>
  <TotalTime>7</TotalTime>
  <ScaleCrop>false</ScaleCrop>
  <LinksUpToDate>false</LinksUpToDate>
  <CharactersWithSpaces>1024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2021-07-10T23:32:00Z</dcterms:created>
  <dc:creator>Administrator</dc:creator>
  <cp:lastModifiedBy>sz磊磊</cp:lastModifiedBy>
  <dcterms:modified xsi:type="dcterms:W3CDTF">2025-06-26T13:43:32Z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3D008262062D4B339D3597E3E62F4B72</vt:lpwstr>
  </property>
</Properties>
</file>