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13476">
      <w:pPr>
        <w:spacing w:line="300" w:lineRule="auto"/>
        <w:jc w:val="center"/>
        <w:rPr>
          <w:rFonts w:eastAsia="方正黑体简体"/>
          <w:sz w:val="28"/>
          <w:szCs w:val="28"/>
        </w:rPr>
      </w:pPr>
      <w:bookmarkStart w:id="0" w:name="_Hlk478758867"/>
      <w:r>
        <w:rPr>
          <w:rFonts w:hint="eastAsia" w:eastAsia="方正黑体简体"/>
          <w:sz w:val="28"/>
          <w:szCs w:val="28"/>
          <w:lang w:val="en-US" w:eastAsia="zh-CN"/>
        </w:rPr>
        <w:t>因式分解</w:t>
      </w:r>
      <w:r>
        <w:rPr>
          <w:rFonts w:hint="eastAsia" w:eastAsia="方正黑体简体"/>
          <w:sz w:val="28"/>
          <w:szCs w:val="28"/>
        </w:rPr>
        <w:t>（</w:t>
      </w:r>
      <w:r>
        <w:rPr>
          <w:rFonts w:hint="eastAsia" w:eastAsia="方正黑体简体"/>
          <w:sz w:val="28"/>
          <w:szCs w:val="28"/>
          <w:lang w:val="en-US" w:eastAsia="zh-CN"/>
        </w:rPr>
        <w:t>补充公式</w:t>
      </w:r>
      <w:r>
        <w:rPr>
          <w:rFonts w:hint="eastAsia" w:eastAsia="方正黑体简体"/>
          <w:sz w:val="28"/>
          <w:szCs w:val="28"/>
        </w:rPr>
        <w:t>）</w:t>
      </w:r>
    </w:p>
    <w:bookmarkEnd w:id="0"/>
    <w:p w14:paraId="7B3B32C2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1.</w:t>
      </w:r>
      <w:r>
        <w:rPr>
          <w:rFonts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3" o:spt="75" type="#_x0000_t75" style="height:17.55pt;width:86.4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33" DrawAspect="Content" ObjectID="_1468075725" r:id="rId4">
            <o:LockedField>false</o:LockedField>
          </o:OLEObject>
        </w:object>
      </w:r>
      <w:r>
        <w:rPr>
          <w:rFonts w:ascii="Times New Roman"/>
          <w:color w:val="000000"/>
          <w:szCs w:val="21"/>
          <w:u w:val="single"/>
        </w:rPr>
        <w:t>　　　　　　　　　　</w:t>
      </w:r>
      <w:r>
        <w:rPr>
          <w:rFonts w:hint="eastAsia" w:ascii="Times New Roman"/>
          <w:color w:val="000000"/>
          <w:szCs w:val="21"/>
          <w:u w:val="single"/>
        </w:rPr>
        <w:tab/>
      </w:r>
      <w:r>
        <w:rPr>
          <w:rFonts w:ascii="Times New Roman"/>
          <w:color w:val="000000"/>
          <w:szCs w:val="21"/>
          <w:u w:val="single"/>
        </w:rPr>
        <w:t>　</w:t>
      </w:r>
      <w:r>
        <w:rPr>
          <w:rFonts w:hint="eastAsia" w:ascii="Times New Roman"/>
          <w:color w:val="000000"/>
          <w:szCs w:val="21"/>
          <w:u w:val="single"/>
        </w:rPr>
        <w:tab/>
      </w:r>
      <w:r>
        <w:rPr>
          <w:rFonts w:ascii="Times New Roman"/>
          <w:color w:val="000000"/>
          <w:szCs w:val="21"/>
          <w:u w:val="single"/>
        </w:rPr>
        <w:t>　　</w:t>
      </w:r>
      <w:r>
        <w:rPr>
          <w:rFonts w:ascii="Times New Roman"/>
          <w:color w:val="000000"/>
          <w:szCs w:val="21"/>
        </w:rPr>
        <w:t>．</w:t>
      </w:r>
    </w:p>
    <w:p w14:paraId="33441B78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4" o:spt="75" type="#_x0000_t75" style="height:15.05pt;width:65.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34" DrawAspect="Content" ObjectID="_1468075726" r:id="rId6">
            <o:LockedField>false</o:LockedField>
          </o:OLEObject>
        </w:object>
      </w:r>
      <w:r>
        <w:rPr>
          <w:rFonts w:ascii="Times New Roman"/>
          <w:u w:val="single"/>
        </w:rPr>
        <w:t>　　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/>
          <w:u w:val="single"/>
        </w:rPr>
        <w:t>　　　　　　　　　　</w:t>
      </w:r>
      <w:r>
        <w:rPr>
          <w:rFonts w:hint="eastAsia" w:ascii="Times New Roman"/>
          <w:u w:val="single"/>
        </w:rPr>
        <w:tab/>
      </w:r>
      <w:r>
        <w:rPr>
          <w:rFonts w:ascii="Times New Roman"/>
          <w:color w:val="000000"/>
          <w:szCs w:val="21"/>
          <w:u w:val="single"/>
        </w:rPr>
        <w:t>　</w:t>
      </w:r>
      <w:r>
        <w:rPr>
          <w:rFonts w:hint="eastAsia" w:ascii="Times New Roman"/>
          <w:color w:val="000000"/>
          <w:szCs w:val="21"/>
          <w:u w:val="single"/>
        </w:rPr>
        <w:tab/>
      </w:r>
      <w:r>
        <w:rPr>
          <w:rFonts w:ascii="Times New Roman"/>
          <w:color w:val="000000"/>
          <w:szCs w:val="21"/>
        </w:rPr>
        <w:t>．</w:t>
      </w:r>
    </w:p>
    <w:p w14:paraId="1C66BD4C">
      <w:pPr>
        <w:widowControl w:val="0"/>
        <w:numPr>
          <w:ilvl w:val="0"/>
          <w:numId w:val="0"/>
        </w:numPr>
        <w:jc w:val="both"/>
        <w:rPr>
          <w:rFonts w:ascii="Times New Roman"/>
          <w:color w:val="000000"/>
          <w:szCs w:val="21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5" o:spt="75" type="#_x0000_t75" style="height:15.05pt;width:86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5" DrawAspect="Content" ObjectID="_1468075727" r:id="rId8">
            <o:LockedField>false</o:LockedField>
          </o:OLEObject>
        </w:object>
      </w:r>
      <w:r>
        <w:rPr>
          <w:rFonts w:ascii="Times New Roman"/>
          <w:u w:val="single"/>
        </w:rPr>
        <w:t>　　　　　　　　　　　　</w:t>
      </w:r>
      <w:r>
        <w:rPr>
          <w:rFonts w:ascii="Times New Roman"/>
          <w:color w:val="000000"/>
          <w:szCs w:val="21"/>
          <w:u w:val="single"/>
        </w:rPr>
        <w:t>　</w:t>
      </w:r>
      <w:r>
        <w:rPr>
          <w:rFonts w:hint="eastAsia" w:ascii="Times New Roman"/>
          <w:color w:val="000000"/>
          <w:szCs w:val="21"/>
          <w:u w:val="single"/>
        </w:rPr>
        <w:tab/>
      </w:r>
      <w:r>
        <w:rPr>
          <w:rFonts w:hint="eastAsia" w:ascii="Times New Roman"/>
          <w:color w:val="000000"/>
          <w:szCs w:val="21"/>
          <w:u w:val="single"/>
        </w:rPr>
        <w:tab/>
      </w:r>
      <w:r>
        <w:rPr>
          <w:rFonts w:ascii="Times New Roman"/>
          <w:color w:val="000000"/>
          <w:szCs w:val="21"/>
        </w:rPr>
        <w:t>．</w:t>
      </w:r>
    </w:p>
    <w:p w14:paraId="29B1A9EB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4.</w:t>
      </w:r>
      <w:r>
        <w:rPr>
          <w:rFonts w:ascii="Times New Roman" w:hAns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6" o:spt="75" type="#_x0000_t75" style="height:15.05pt;width:42.5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6" DrawAspect="Content" ObjectID="_1468075728" r:id="rId10">
            <o:LockedField>false</o:LockedField>
          </o:OLEObject>
        </w:object>
      </w:r>
      <w:r>
        <w:rPr>
          <w:rFonts w:ascii="Times New Roman" w:hAnsi="Times New Roman"/>
          <w:u w:val="single"/>
        </w:rPr>
        <w:t>　　　　　　　　　　　　　　　　　</w:t>
      </w:r>
      <w:r>
        <w:rPr>
          <w:rFonts w:hint="eastAsia" w:ascii="Times New Roman" w:hAnsi="Times New Roman"/>
          <w:u w:val="single"/>
        </w:rPr>
        <w:tab/>
      </w:r>
      <w:r>
        <w:rPr>
          <w:rFonts w:hint="eastAsia" w:ascii="Times New Roman" w:hAnsi="Times New Roman"/>
          <w:u w:val="single"/>
        </w:rPr>
        <w:tab/>
      </w:r>
      <w:r>
        <w:rPr>
          <w:rFonts w:ascii="Times New Roman" w:hAnsi="Times New Roman"/>
        </w:rPr>
        <w:t>．</w:t>
      </w:r>
    </w:p>
    <w:p w14:paraId="1273B7A4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5.</w:t>
      </w:r>
      <w:r>
        <w:rPr>
          <w:rFonts w:ascii="Times New Roman" w:hAns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8" o:spt="75" type="#_x0000_t75" style="height:17.55pt;width:78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8" DrawAspect="Content" ObjectID="_1468075729" r:id="rId1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  <w:u w:val="single"/>
        </w:rPr>
        <w:t>　　　　　　　　　　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</w:t>
      </w:r>
      <w:r>
        <w:rPr>
          <w:rFonts w:ascii="Times New Roman" w:hAnsi="Times New Roman"/>
          <w:color w:val="000000"/>
          <w:szCs w:val="21"/>
          <w:u w:val="single"/>
        </w:rPr>
        <w:t>　　　</w:t>
      </w:r>
      <w:r>
        <w:rPr>
          <w:rFonts w:hint="eastAsia" w:ascii="Times New Roman" w:hAnsi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/>
          <w:color w:val="000000"/>
          <w:szCs w:val="21"/>
          <w:u w:val="single"/>
        </w:rPr>
        <w:tab/>
      </w:r>
      <w:r>
        <w:rPr>
          <w:rFonts w:ascii="Times New Roman" w:hAnsi="Times New Roman"/>
          <w:color w:val="000000"/>
          <w:szCs w:val="21"/>
        </w:rPr>
        <w:t>．</w:t>
      </w:r>
    </w:p>
    <w:p w14:paraId="6C8F4750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6.</w:t>
      </w:r>
      <w:r>
        <w:rPr>
          <w:rFonts w:ascii="Times New Roman" w:hAns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16"/>
          <w:szCs w:val="21"/>
        </w:rPr>
        <w:object>
          <v:shape id="_x0000_i1039" o:spt="75" type="#_x0000_t75" style="height:23.15pt;width:84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9" DrawAspect="Content" ObjectID="_1468075730" r:id="rId1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  <w:u w:val="single"/>
        </w:rPr>
        <w:t>　　　　　　　　　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</w:t>
      </w:r>
      <w:r>
        <w:rPr>
          <w:rFonts w:ascii="Times New Roman" w:hAnsi="Times New Roman"/>
          <w:color w:val="000000"/>
          <w:szCs w:val="21"/>
          <w:u w:val="single"/>
        </w:rPr>
        <w:t>　　　</w:t>
      </w:r>
      <w:r>
        <w:rPr>
          <w:rFonts w:hint="eastAsia" w:ascii="Times New Roman" w:hAnsi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/>
          <w:color w:val="000000"/>
          <w:szCs w:val="21"/>
          <w:u w:val="single"/>
        </w:rPr>
        <w:tab/>
      </w:r>
      <w:r>
        <w:rPr>
          <w:rFonts w:ascii="Times New Roman" w:hAnsi="Times New Roman"/>
          <w:color w:val="000000"/>
          <w:szCs w:val="21"/>
        </w:rPr>
        <w:t>．</w:t>
      </w:r>
    </w:p>
    <w:p w14:paraId="37280D3E">
      <w:pPr>
        <w:widowControl w:val="0"/>
        <w:numPr>
          <w:ilvl w:val="0"/>
          <w:numId w:val="0"/>
        </w:numPr>
        <w:jc w:val="both"/>
        <w:rPr>
          <w:rFonts w:ascii="Times New Roman" w:hAnsi="Times New Roman"/>
          <w:color w:val="000000"/>
          <w:position w:val="-10"/>
          <w:szCs w:val="21"/>
        </w:rPr>
      </w:pPr>
      <w:r>
        <w:rPr>
          <w:rFonts w:hint="eastAsia" w:ascii="宋体" w:hAnsi="宋体"/>
          <w:lang w:val="en-US" w:eastAsia="zh-CN"/>
        </w:rPr>
        <w:t>7.</w:t>
      </w:r>
      <w:r>
        <w:rPr>
          <w:rFonts w:hint="eastAsia" w:ascii="Times New Roman" w:hAnsi="Times New Roman"/>
          <w:color w:val="000000"/>
          <w:szCs w:val="21"/>
        </w:rPr>
        <w:t>解关于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0" o:spt="75" type="#_x0000_t75" style="height:10pt;width:8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40" DrawAspect="Content" ObjectID="_1468075731" r:id="rId16">
            <o:LockedField>false</o:LockedField>
          </o:OLEObject>
        </w:object>
      </w:r>
      <w:r>
        <w:rPr>
          <w:rFonts w:hint="eastAsia" w:ascii="Times New Roman" w:hAnsi="Times New Roman"/>
        </w:rPr>
        <w:t>的方程：</w:t>
      </w:r>
      <w:r>
        <w:rPr>
          <w:rFonts w:ascii="Times New Roman" w:hAnsi="Times New Roman"/>
          <w:position w:val="-6"/>
        </w:rPr>
        <w:object>
          <v:shape id="_x0000_i1041" o:spt="75" type="#_x0000_t75" style="height:15.05pt;width:65.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41" DrawAspect="Content" ObjectID="_1468075732" r:id="rId18">
            <o:LockedField>false</o:LockedField>
          </o:OLEObject>
        </w:object>
      </w:r>
    </w:p>
    <w:p w14:paraId="0C0E22EF">
      <w:pPr>
        <w:widowControl w:val="0"/>
        <w:numPr>
          <w:ilvl w:val="0"/>
          <w:numId w:val="0"/>
        </w:numPr>
        <w:jc w:val="both"/>
        <w:rPr>
          <w:rFonts w:ascii="Times New Roman" w:hAnsi="Times New Roman"/>
          <w:color w:val="000000"/>
          <w:position w:val="-10"/>
          <w:szCs w:val="21"/>
        </w:rPr>
      </w:pPr>
    </w:p>
    <w:p w14:paraId="557C2414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/>
          <w:color w:val="000000"/>
          <w:position w:val="-10"/>
          <w:szCs w:val="21"/>
          <w:lang w:val="en-US" w:eastAsia="zh-CN"/>
        </w:rPr>
      </w:pPr>
    </w:p>
    <w:p w14:paraId="7CAD9C8C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/>
          <w:color w:val="000000"/>
          <w:position w:val="-10"/>
          <w:szCs w:val="21"/>
          <w:lang w:val="en-US" w:eastAsia="zh-CN"/>
        </w:rPr>
      </w:pPr>
    </w:p>
    <w:p w14:paraId="2EE7ADD1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/>
          <w:color w:val="000000"/>
          <w:position w:val="-10"/>
          <w:szCs w:val="21"/>
          <w:lang w:val="en-US" w:eastAsia="zh-CN"/>
        </w:rPr>
      </w:pPr>
    </w:p>
    <w:p w14:paraId="6B112EA4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/>
          <w:color w:val="000000"/>
          <w:position w:val="-10"/>
          <w:szCs w:val="21"/>
          <w:lang w:val="en-US" w:eastAsia="zh-CN"/>
        </w:rPr>
      </w:pPr>
      <w:bookmarkStart w:id="1" w:name="_GoBack"/>
      <w:bookmarkEnd w:id="1"/>
    </w:p>
    <w:p w14:paraId="1FD6EB49">
      <w:pPr>
        <w:spacing w:line="300" w:lineRule="auto"/>
        <w:rPr>
          <w:rFonts w:ascii="Times New Roman" w:hAnsi="Times New Roman"/>
        </w:rPr>
      </w:pPr>
      <w:r>
        <w:rPr>
          <w:rFonts w:hint="eastAsia" w:ascii="宋体" w:hAnsi="宋体"/>
          <w:lang w:val="en-US" w:eastAsia="zh-CN"/>
        </w:rPr>
        <w:t>8.</w:t>
      </w:r>
      <w:r>
        <w:rPr>
          <w:rFonts w:hint="eastAsia" w:ascii="Times New Roman" w:hAns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2" o:spt="75" type="#_x0000_t75" style="height:15.05pt;width:50.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42" DrawAspect="Content" ObjectID="_1468075733" r:id="rId20">
            <o:LockedField>false</o:LockedField>
          </o:OLEObject>
        </w:object>
      </w:r>
    </w:p>
    <w:p w14:paraId="680B1EB3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6AA7C9C8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p w14:paraId="5B10150A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p w14:paraId="79690902">
      <w:pPr>
        <w:rPr>
          <w:rFonts w:ascii="宋体" w:hAnsi="宋体"/>
        </w:rPr>
      </w:pPr>
    </w:p>
    <w:p w14:paraId="2FB6B05C">
      <w:pPr>
        <w:rPr>
          <w:rFonts w:ascii="宋体" w:hAnsi="宋体"/>
        </w:rPr>
      </w:pPr>
    </w:p>
    <w:p w14:paraId="204B4D3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A7"/>
    <w:rsid w:val="0002020D"/>
    <w:rsid w:val="000969F2"/>
    <w:rsid w:val="00150BCE"/>
    <w:rsid w:val="00527A57"/>
    <w:rsid w:val="00625B96"/>
    <w:rsid w:val="00701EFF"/>
    <w:rsid w:val="00732294"/>
    <w:rsid w:val="007F5F64"/>
    <w:rsid w:val="008E0507"/>
    <w:rsid w:val="00DC77A7"/>
    <w:rsid w:val="166171DC"/>
    <w:rsid w:val="43956516"/>
    <w:rsid w:val="6062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74</Characters>
  <Lines>2</Lines>
  <Paragraphs>1</Paragraphs>
  <TotalTime>0</TotalTime>
  <ScaleCrop>false</ScaleCrop>
  <LinksUpToDate>false</LinksUpToDate>
  <CharactersWithSpaces>139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2021-07-13T03:31:00Z</dcterms:created>
  <dc:creator>zhouzhou</dc:creator>
  <cp:lastModifiedBy>茶新味</cp:lastModifiedBy>
  <dcterms:modified xsi:type="dcterms:W3CDTF">2025-06-26T09:09:57Z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eyJoZGlkIjoiMGUzYTQ5YjQyYWRiMjVmODEwNTkyNjZlNTA4NDg4YTQiLCJ1c2VySWQiOiIzMjQ2MzMyNzQifQ==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F5F772B2B5E6443B89847FAD65E1D856_13</vt:lpwstr>
  </property>
</Properties>
</file>