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9.svg" ContentType="image/svg+xml"/>
  <Override PartName="/word/media/image4.svg" ContentType="image/svg+xml"/>
  <Override PartName="/word/media/image6.svg" ContentType="image/svg+xml"/>
  <Override PartName="/word/media/image8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AC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11633200</wp:posOffset>
            </wp:positionV>
            <wp:extent cx="482600" cy="4953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第三章 力 物体平衡 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第五节  三 角 函 数</w:t>
      </w:r>
    </w:p>
    <w:p w14:paraId="35883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234" name="图片 234" descr="31393935333132383b31393939333839393b603b7ed36f148b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4" descr="31393935333132383b31393939333839393b603b7ed36f148bb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初中回顾</w:t>
      </w:r>
    </w:p>
    <w:p w14:paraId="6B53B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初中物理学习中，有关的计算问题一般不涉及角度的问题，其本上不涉及三角函数的计算问题。而对于刚升人高中的新生来讲，遇到三角函数问题就会觉得困难。在高中物理学习中，就要应用三角函数的知识进行有关的计算了。</w:t>
      </w:r>
    </w:p>
    <w:p w14:paraId="761E4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38E75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235" name="图片 235" descr="31393936353332353b31393936383838313b759195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5" descr="31393936353332353b31393936383838313b759195ee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在力的合成和分解、共点力的平衡以及力矩平衡中，都涉及应用三角函数求解的问题。你能求解直角三角形的三角函数问题吗？或者将力的问题化为直角三角形的三角函数问题？</w:t>
      </w:r>
    </w:p>
    <w:p w14:paraId="6F3EB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A859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236" name="图片 236" descr="31393935333139373b31393936363233353b5b666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6" descr="31393935333139373b31393936363233353b5b66682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入门阶梯</w:t>
      </w:r>
    </w:p>
    <w:p w14:paraId="15B71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在高中物理的学习中，从力的合成和分解开始，就出现了有关角度的问题，应用三角函数进行计算是初学者的难点，也是重点，以下以例题为例讲述一下。</w:t>
      </w:r>
    </w:p>
    <w:p w14:paraId="2002B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一、三角函数的简介</w:t>
      </w:r>
    </w:p>
    <w:p w14:paraId="1D109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1.初中数学中所学的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直角三角形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中的三角函数</w:t>
      </w:r>
    </w:p>
    <w:p w14:paraId="479A7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221DC72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如图3-75所示，直角三角形ABC的三条边的边长分别为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b、c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</w:p>
    <w:p w14:paraId="266152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157605" cy="1800225"/>
            <wp:effectExtent l="0" t="0" r="10795" b="3175"/>
            <wp:docPr id="23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760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494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Bidi"/>
            <w:kern w:val="2"/>
            <w:sz w:val="21"/>
            <w:szCs w:val="24"/>
            <w:lang w:val="en-US" w:eastAsia="zh-CN" w:bidi="ar-SA"/>
          </w:rPr>
          <m:t>①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sinA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的对边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的斜边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；</w:t>
      </w:r>
    </w:p>
    <w:p w14:paraId="688EF4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Bidi"/>
            <w:kern w:val="2"/>
            <w:sz w:val="21"/>
            <w:szCs w:val="24"/>
            <w:lang w:val="en-US" w:eastAsia="zh-CN" w:bidi="ar-SA"/>
          </w:rPr>
          <m:t>②</m:t>
        </m:r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cos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的邻边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的斜边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；</w:t>
      </w:r>
    </w:p>
    <w:p w14:paraId="4572A8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③tan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的对边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的邻边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；</w:t>
      </w:r>
    </w:p>
    <w:p w14:paraId="221C6D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④cot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的邻边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∠A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的对边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；</w:t>
      </w:r>
    </w:p>
    <w:p w14:paraId="7B65C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（2）在利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正交分解法分解力时，选择如图3-76所示的直角坐标系，把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力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分解到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x、y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坐标轴上，则力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和两个分力为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y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满足平行四边形定则，可以利用三角函数计算出两个分力。</w:t>
      </w:r>
    </w:p>
    <w:p w14:paraId="38F9E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利用三角函数计算分力可用如下公式，其中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θ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角如图3-76所示。</w:t>
      </w:r>
    </w:p>
    <w:p w14:paraId="25EDD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drawing>
          <wp:inline distT="0" distB="0" distL="114300" distR="114300">
            <wp:extent cx="2070100" cy="1727835"/>
            <wp:effectExtent l="0" t="0" r="0" b="12065"/>
            <wp:docPr id="23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3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1B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Cambria Math" w:hAnsi="Cambria Math" w:cs="Times New Roman"/>
          <w:i/>
          <w:iCs w:val="0"/>
          <w:kern w:val="2"/>
          <w:sz w:val="21"/>
          <w:szCs w:val="21"/>
          <w:lang w:val="en-US" w:eastAsia="zh-CN" w:bidi="ar-SA"/>
        </w:rPr>
      </w:pPr>
      <m:oMath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sin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bidi="ar-SA"/>
          </w:rPr>
          <m:t>θ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F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y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iCs w:val="0"/>
          <w:kern w:val="2"/>
          <w:sz w:val="21"/>
          <w:szCs w:val="21"/>
          <w:lang w:val="en-US" w:eastAsia="zh-CN" w:bidi="ar-SA"/>
        </w:rPr>
        <w:t>；因此，</w:t>
      </w:r>
      <m:oMath>
        <m:sSub>
          <m:sSubPr>
            <m:ctrlPr>
              <w:rPr>
                <w:rFonts w:ascii="Cambria Math" w:hAnsi="Cambria Math" w:cs="Times New Roman"/>
                <w:i/>
                <w:iCs w:val="0"/>
                <w:kern w:val="2"/>
                <w:sz w:val="21"/>
                <w:szCs w:val="21"/>
                <w:lang w:val="en-US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ascii="Cambria Math" w:hAnsi="Cambria Math" w:cs="Times New Roman"/>
                <w:i/>
                <w:iCs w:val="0"/>
                <w:kern w:val="2"/>
                <w:sz w:val="21"/>
                <w:szCs w:val="21"/>
                <w:lang w:val="en-US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y</m:t>
            </m:r>
            <m:ctrlPr>
              <w:rPr>
                <w:rFonts w:ascii="Cambria Math" w:hAnsi="Cambria Math" w:cs="Times New Roman"/>
                <w:i/>
                <w:iCs w:val="0"/>
                <w:kern w:val="2"/>
                <w:sz w:val="21"/>
                <w:szCs w:val="21"/>
                <w:lang w:val="en-US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=Fsin</m:t>
        </m:r>
        <m:r>
          <m:rPr/>
          <w:rPr>
            <w:rFonts w:hint="default" w:ascii="Cambria Math" w:hAnsi="Cambria Math" w:cs="Cambria Math"/>
            <w:kern w:val="2"/>
            <w:sz w:val="21"/>
            <w:szCs w:val="21"/>
            <w:lang w:val="en-US" w:eastAsia="zh-CN" w:bidi="ar-SA"/>
          </w:rPr>
          <m:t>θ</m:t>
        </m:r>
      </m:oMath>
    </w:p>
    <w:p w14:paraId="1B132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hAnsi="Cambria Math" w:cs="Cambria Math"/>
          <w:i w:val="0"/>
          <w:kern w:val="2"/>
          <w:sz w:val="21"/>
          <w:szCs w:val="21"/>
          <w:lang w:val="en-US" w:eastAsia="zh-CN" w:bidi="ar-SA"/>
        </w:rPr>
      </w:pPr>
      <m:oMath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cos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bidi="ar-SA"/>
          </w:rPr>
          <m:t>θ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F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iCs w:val="0"/>
          <w:kern w:val="2"/>
          <w:sz w:val="21"/>
          <w:szCs w:val="21"/>
          <w:lang w:val="en-US" w:eastAsia="zh-CN" w:bidi="ar-SA"/>
        </w:rPr>
        <w:t>；因此，</w:t>
      </w:r>
      <m:oMath>
        <m:sSub>
          <m:sSubPr>
            <m:ctrlPr>
              <w:rPr>
                <w:rFonts w:ascii="Cambria Math" w:hAnsi="Cambria Math" w:cs="Times New Roman"/>
                <w:i/>
                <w:iCs w:val="0"/>
                <w:kern w:val="2"/>
                <w:sz w:val="21"/>
                <w:szCs w:val="21"/>
                <w:lang w:val="en-US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ascii="Cambria Math" w:hAnsi="Cambria Math" w:cs="Times New Roman"/>
                <w:i/>
                <w:iCs w:val="0"/>
                <w:kern w:val="2"/>
                <w:sz w:val="21"/>
                <w:szCs w:val="21"/>
                <w:lang w:val="en-US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x</m:t>
            </m:r>
            <m:ctrlPr>
              <w:rPr>
                <w:rFonts w:ascii="Cambria Math" w:hAnsi="Cambria Math" w:cs="Times New Roman"/>
                <w:i/>
                <w:iCs w:val="0"/>
                <w:kern w:val="2"/>
                <w:sz w:val="21"/>
                <w:szCs w:val="21"/>
                <w:lang w:val="en-US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=Fcos</m:t>
        </m:r>
        <m:r>
          <m:rPr/>
          <w:rPr>
            <w:rFonts w:hint="default" w:ascii="Cambria Math" w:hAnsi="Cambria Math" w:cs="Cambria Math"/>
            <w:kern w:val="2"/>
            <w:sz w:val="21"/>
            <w:szCs w:val="21"/>
            <w:lang w:val="en-US" w:eastAsia="zh-CN" w:bidi="ar-SA"/>
          </w:rPr>
          <m:t>θ</m:t>
        </m:r>
      </m:oMath>
    </w:p>
    <w:p w14:paraId="66C94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hAnsi="Cambria Math" w:cs="Cambria Math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Cambria Math"/>
          <w:i w:val="0"/>
          <w:kern w:val="2"/>
          <w:sz w:val="21"/>
          <w:szCs w:val="21"/>
          <w:lang w:val="en-US" w:eastAsia="zh-CN" w:bidi="ar-SA"/>
        </w:rPr>
        <w:t>另外，</w:t>
      </w:r>
      <m:oMath>
        <m:r>
          <m:rPr/>
          <w:rPr>
            <w:rFonts w:hint="default" w:ascii="Cambria Math" w:hAnsi="Cambria Math" w:cs="Cambria Math"/>
            <w:kern w:val="2"/>
            <w:sz w:val="21"/>
            <w:szCs w:val="21"/>
            <w:lang w:val="en-US" w:eastAsia="zh-CN" w:bidi="ar-SA"/>
          </w:rPr>
          <m:t>tan</m:t>
        </m:r>
        <m:r>
          <m:rPr/>
          <w:rPr>
            <w:rFonts w:hint="default" w:ascii="Cambria Math" w:hAnsi="Cambria Math" w:cs="Cambria Math"/>
            <w:kern w:val="2"/>
            <w:sz w:val="21"/>
            <w:szCs w:val="21"/>
            <w:lang w:val="en-US" w:bidi="ar-SA"/>
          </w:rPr>
          <m:t>θ</m:t>
        </m:r>
        <m:r>
          <m:rPr/>
          <w:rPr>
            <w:rFonts w:hint="default" w:ascii="Cambria Math" w:hAnsi="Cambria Math" w:cs="Cambria Math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Cambria Math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Cambria Math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Cambria Math"/>
                    <w:kern w:val="2"/>
                    <w:sz w:val="21"/>
                    <w:szCs w:val="21"/>
                    <w:lang w:val="en-US" w:eastAsia="zh-CN" w:bidi="ar-SA"/>
                  </w:rPr>
                  <m:t>F</m:t>
                </m:r>
                <m:ctrlPr>
                  <w:rPr>
                    <w:rFonts w:hint="default" w:ascii="Cambria Math" w:hAnsi="Cambria Math" w:cs="Cambria Math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Cambria Math"/>
                    <w:kern w:val="2"/>
                    <w:sz w:val="21"/>
                    <w:szCs w:val="21"/>
                    <w:lang w:val="en-US" w:eastAsia="zh-CN" w:bidi="ar-SA"/>
                  </w:rPr>
                  <m:t>y</m:t>
                </m:r>
                <m:ctrlPr>
                  <w:rPr>
                    <w:rFonts w:hint="default" w:ascii="Cambria Math" w:hAnsi="Cambria Math" w:cs="Cambria Math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Cambria Math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Cambria Math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Cambria Math"/>
                    <w:kern w:val="2"/>
                    <w:sz w:val="21"/>
                    <w:szCs w:val="21"/>
                    <w:lang w:val="en-US" w:eastAsia="zh-CN" w:bidi="ar-SA"/>
                  </w:rPr>
                  <m:t>F</m:t>
                </m:r>
                <m:ctrlPr>
                  <w:rPr>
                    <w:rFonts w:hint="default" w:ascii="Cambria Math" w:hAnsi="Cambria Math" w:cs="Cambria Math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Cambria Math"/>
                    <w:kern w:val="2"/>
                    <w:sz w:val="21"/>
                    <w:szCs w:val="21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Cambria Math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Cambria Math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</w:p>
    <w:p w14:paraId="11AF1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Cambria Math" w:hAnsi="Cambria Math" w:cs="Times New Roman"/>
          <w:i/>
          <w:iCs w:val="0"/>
          <w:kern w:val="2"/>
          <w:sz w:val="21"/>
          <w:szCs w:val="21"/>
          <w:lang w:val="en-US" w:eastAsia="zh-CN" w:bidi="ar-SA"/>
        </w:rPr>
      </w:pPr>
    </w:p>
    <w:p w14:paraId="344FB7D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几个特殊角的边角关系</w:t>
      </w:r>
    </w:p>
    <w:p w14:paraId="475440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30°，60°（图3-77）</w:t>
      </w:r>
    </w:p>
    <w:p w14:paraId="56B0DB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</w:pPr>
      <w:r>
        <w:drawing>
          <wp:inline distT="0" distB="0" distL="114300" distR="114300">
            <wp:extent cx="1772285" cy="1332230"/>
            <wp:effectExtent l="0" t="0" r="5715" b="1270"/>
            <wp:docPr id="23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A9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hAnsi="Cambria Math" w:cstheme="minorBidi"/>
          <w:i w:val="0"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sin30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cos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tan30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cot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rad>
          <m:radPr>
            <m:degHide m:val="1"/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</m:rad>
      </m:oMath>
    </w:p>
    <w:p w14:paraId="58D8F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hAnsi="Cambria Math" w:cstheme="minorBidi"/>
          <w:i w:val="0"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sin60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cos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60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tan60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rad>
          <m:radPr>
            <m:degHide m:val="1"/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e>
        </m:rad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cot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30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3</m:t>
                </m:r>
                <m:ctrlPr>
                  <w:rPr>
                    <w:rFonts w:hint="default" w:ascii="Cambria Math" w:hAnsi="Cambria Math" w:cstheme="minorBidi"/>
                    <w:i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</w:p>
    <w:p w14:paraId="65BE0B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（2）45°（图3-78）</w:t>
      </w:r>
    </w:p>
    <w:p w14:paraId="66D05E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</w:pPr>
      <w:r>
        <w:drawing>
          <wp:inline distT="0" distB="0" distL="114300" distR="114300">
            <wp:extent cx="4030345" cy="1548130"/>
            <wp:effectExtent l="0" t="0" r="8255" b="1270"/>
            <wp:docPr id="24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3034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EE6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hAnsi="Cambria Math" w:cstheme="minorBidi"/>
          <w:b w:val="0"/>
          <w:i w:val="0"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sin45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cos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45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tan45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=1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cot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45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=1</m:t>
        </m:r>
      </m:oMath>
    </w:p>
    <w:p w14:paraId="144F0C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eastAsia" w:hAnsi="Cambria Math" w:cstheme="minorBidi"/>
          <w:b w:val="0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theme="minorBidi"/>
          <w:b w:val="0"/>
          <w:i w:val="0"/>
          <w:kern w:val="2"/>
          <w:sz w:val="21"/>
          <w:szCs w:val="24"/>
          <w:lang w:val="en-US" w:eastAsia="zh-CN" w:bidi="ar-SA"/>
        </w:rPr>
        <w:t>（3）37°，53°（图3-79）</w:t>
      </w:r>
    </w:p>
    <w:p w14:paraId="01F68E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hAnsi="Cambria Math" w:cstheme="minorBidi"/>
          <w:b w:val="0"/>
          <w:i w:val="0"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sin37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cos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37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tan37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cot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37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</w:p>
    <w:p w14:paraId="2CB575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hAnsi="Cambria Math" w:cstheme="minorBidi"/>
          <w:b w:val="0"/>
          <w:i w:val="0"/>
          <w:kern w:val="2"/>
          <w:sz w:val="21"/>
          <w:szCs w:val="24"/>
          <w:lang w:val="en-US" w:eastAsia="zh-CN" w:bidi="ar-SA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sin53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cos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54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tan53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cot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53</m:t>
        </m:r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°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</w:p>
    <w:p w14:paraId="20485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 w14:paraId="47E51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二、利用平行四边形求解时的三角函数问题</w:t>
      </w:r>
    </w:p>
    <w:p w14:paraId="430ED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1.在力的合成和分解中两个分力与合力的大小满足平行四边形，由于平行四边形的对边平行且相等，可以把三个力归结到一个封闭的三角形中。三个力的大小可以通过三角形的边角关系进行计算。</w:t>
      </w:r>
    </w:p>
    <w:p w14:paraId="14CB7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4D36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（解平行四边形） 已知两个大小相等的力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，其夹角为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，求这两个力的合力的大小和方向。</w:t>
      </w:r>
    </w:p>
    <w:p w14:paraId="03088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696720" cy="1151890"/>
            <wp:effectExtent l="0" t="0" r="5080" b="3810"/>
            <wp:docPr id="24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67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BD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已知：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F，α</w:t>
      </w:r>
    </w:p>
    <w:p w14:paraId="4E2F6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求：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的大小和方向。</w:t>
      </w:r>
    </w:p>
    <w:p w14:paraId="2FE9A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如图3-80所示，以两个力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为邻边，画出平行四边形，由于邻边大小相等，所以此平行四边形为菱形，对角线平分夹角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，两条对角线互相垂直平分。</w:t>
      </w:r>
    </w:p>
    <w:p w14:paraId="07B08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则</w:t>
      </w:r>
    </w:p>
    <w:p w14:paraId="6A9A3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m:oMath>
        <m:f>
          <m:f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F</m:t>
                </m:r>
                <m:ctrlPr>
                  <w:rPr>
                    <w:rFonts w:ascii="Cambria Math" w:hAnsi="Cambria Math" w:cs="Times New Roman"/>
                    <w:i/>
                    <w:sz w:val="21"/>
                    <w:szCs w:val="21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sz w:val="21"/>
                    <w:szCs w:val="21"/>
                    <w:lang w:val="en-US" w:eastAsia="zh-CN"/>
                  </w:rPr>
                  <m:t>合</m:t>
                </m:r>
                <m:ctrlPr>
                  <w:rPr>
                    <w:rFonts w:ascii="Cambria Math" w:hAnsi="Cambria Math" w:cs="Times New Roman"/>
                    <w:i/>
                    <w:sz w:val="21"/>
                    <w:szCs w:val="21"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=F</m:t>
        </m:r>
        <m:r>
          <m:rPr/>
          <w:rPr>
            <w:rFonts w:hint="eastAsia" w:ascii="Cambria Math" w:hAnsi="Cambria Math" w:cs="Times New Roman"/>
            <w:sz w:val="21"/>
            <w:szCs w:val="21"/>
            <w:lang w:val="en-US" w:eastAsia="zh-CN"/>
          </w:rPr>
          <m:t>·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cos</m:t>
        </m:r>
        <m:f>
          <m:f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fPr>
          <m:num>
            <m:r>
              <m:rPr/>
              <w:rPr>
                <w:rFonts w:ascii="Cambria Math" w:hAnsi="Cambria Math" w:cs="Times New Roman"/>
                <w:sz w:val="21"/>
                <w:szCs w:val="21"/>
                <w:lang w:val="en-US"/>
              </w:rPr>
              <m:t>α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合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=2Fcos</m:t>
        </m:r>
        <m:f>
          <m:f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fPr>
          <m:num>
            <m:r>
              <m:rPr/>
              <w:rPr>
                <w:rFonts w:ascii="Cambria Math" w:hAnsi="Cambria Math" w:cs="Times New Roman"/>
                <w:sz w:val="21"/>
                <w:szCs w:val="21"/>
                <w:lang w:val="en-US"/>
              </w:rPr>
              <m:t>α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den>
        </m:f>
      </m:oMath>
    </w:p>
    <w:p w14:paraId="12522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即合力大小为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2Fcos</m:t>
        </m:r>
        <m:f>
          <m:f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fPr>
          <m:num>
            <m:r>
              <m:rPr/>
              <w:rPr>
                <w:rFonts w:ascii="Cambria Math" w:hAnsi="Cambria Math" w:cs="Times New Roman"/>
                <w:sz w:val="21"/>
                <w:szCs w:val="21"/>
                <w:lang w:val="en-US"/>
              </w:rPr>
              <m:t>α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，合力方向在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角的平分线上。</w:t>
      </w:r>
    </w:p>
    <w:p w14:paraId="53E56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点拨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在利用平行四边形定则时，当平行四边形是菱形时，通过菱形对角线与边的关系，找到直角三角形再求解。</w:t>
      </w:r>
    </w:p>
    <w:p w14:paraId="30AF1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2DD1C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2.在共点力的平衡问题中，如在三个力作用下的平衡中，可以利用两个力的合力与第三个力等大反向来求解；在三个力作用下的平衡中，也可以把三个力归结到一个三角形中，利用三角形的边角关系求解。</w:t>
      </w:r>
    </w:p>
    <w:p w14:paraId="42A99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48644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（解直角三角形）如图3-81所示，细木杆上端分别系着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两根细绳，使木杆竖直立在水平地面上（木杆对地的力竖直向下），已知斜拉绳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与水平地面的夹角为53°，对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点的拉力大小为50N。求：（sin 53°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0.8,cos53°=0.6)</w:t>
      </w:r>
    </w:p>
    <w:p w14:paraId="78102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2073275" cy="1440180"/>
            <wp:effectExtent l="0" t="0" r="9525" b="7620"/>
            <wp:docPr id="24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3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1376680" cy="1764030"/>
            <wp:effectExtent l="0" t="0" r="7620" b="1270"/>
            <wp:docPr id="24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3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6680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16D1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水平绳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对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点的拉力的大小；</w:t>
      </w:r>
    </w:p>
    <w:p w14:paraId="4A53025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木杆对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点的支持力的大小。</w:t>
      </w:r>
    </w:p>
    <w:p w14:paraId="49F940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已知：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=50N，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θ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=53°。</w:t>
      </w:r>
    </w:p>
    <w:p w14:paraId="463A7F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求：（1）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OB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大小；（2）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的大小。</w:t>
      </w:r>
    </w:p>
    <w:p w14:paraId="2AFD9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如图3-82所示，以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点为研究对象，画出受力图。由平衡状态条件可知，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点所受的合力为零，即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OB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三个力的合力为零。将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分解，由三角函数可知：</w:t>
      </w:r>
    </w:p>
    <w:p w14:paraId="2FF69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hAnsi="Cambria Math" w:cs="Cambria Math"/>
          <w:i w:val="0"/>
          <w:sz w:val="21"/>
          <w:szCs w:val="21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F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OB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sSub>
            <m:sSubP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F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OA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cos53</m:t>
          </m:r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°</m:t>
          </m:r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=50</m:t>
          </m:r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×0.6N=30N</m:t>
          </m:r>
        </m:oMath>
      </m:oMathPara>
    </w:p>
    <w:p w14:paraId="22F04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1"/>
                  <w:szCs w:val="21"/>
                  <w:lang w:val="en-US"/>
                </w:rPr>
              </m:ctrlPr>
            </m:sSubPr>
            <m:e>
              <m:r>
                <m:rPr/>
                <w:rPr>
                  <w:rFonts w:hint="default" w:ascii="Cambria Math" w:hAnsi="Cambria Math" w:cs="Cambria Math"/>
                  <w:sz w:val="21"/>
                  <w:szCs w:val="21"/>
                  <w:lang w:val="en-US" w:eastAsia="zh-CN"/>
                </w:rPr>
                <m:t>F</m:t>
              </m:r>
              <m:ctrlPr>
                <w:rPr>
                  <w:rFonts w:ascii="Cambria Math" w:hAnsi="Cambria Math" w:cs="Cambria Math"/>
                  <w:i/>
                  <w:sz w:val="21"/>
                  <w:szCs w:val="21"/>
                  <w:lang w:val="en-US"/>
                </w:rPr>
              </m:ctrlPr>
            </m:e>
            <m:sub>
              <m:r>
                <m:rPr/>
                <w:rPr>
                  <w:rFonts w:hint="default" w:ascii="Cambria Math" w:hAnsi="Cambria Math" w:cs="Cambria Math"/>
                  <w:sz w:val="21"/>
                  <w:szCs w:val="21"/>
                  <w:lang w:val="en-US" w:eastAsia="zh-CN"/>
                </w:rPr>
                <m:t>N</m:t>
              </m:r>
              <m:ctrlPr>
                <w:rPr>
                  <w:rFonts w:ascii="Cambria Math" w:hAnsi="Cambria Math" w:cs="Cambria Math"/>
                  <w:i/>
                  <w:sz w:val="21"/>
                  <w:szCs w:val="21"/>
                  <w:lang w:val="en-US"/>
                </w:rPr>
              </m:ctrlPr>
            </m:sub>
          </m:sSub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=</m:t>
          </m:r>
          <m:sSub>
            <m:sSubPr>
              <m:ctrlPr>
                <w:rPr>
                  <w:rFonts w:hint="default" w:ascii="Cambria Math" w:hAnsi="Cambria Math" w:cs="Cambria Math"/>
                  <w:i/>
                  <w:sz w:val="21"/>
                  <w:szCs w:val="21"/>
                  <w:lang w:val="en-US" w:eastAsia="zh-CN"/>
                </w:rPr>
              </m:ctrlPr>
            </m:sSubPr>
            <m:e>
              <m:r>
                <m:rPr/>
                <w:rPr>
                  <w:rFonts w:hint="default" w:ascii="Cambria Math" w:hAnsi="Cambria Math" w:cs="Cambria Math"/>
                  <w:sz w:val="21"/>
                  <w:szCs w:val="21"/>
                  <w:lang w:val="en-US" w:eastAsia="zh-CN"/>
                </w:rPr>
                <m:t>F</m:t>
              </m:r>
              <m:ctrlPr>
                <w:rPr>
                  <w:rFonts w:hint="default" w:ascii="Cambria Math" w:hAnsi="Cambria Math" w:cs="Cambria Math"/>
                  <w:i/>
                  <w:sz w:val="21"/>
                  <w:szCs w:val="21"/>
                  <w:lang w:val="en-US" w:eastAsia="zh-CN"/>
                </w:rPr>
              </m:ctrlPr>
            </m:e>
            <m:sub>
              <m:r>
                <m:rPr/>
                <w:rPr>
                  <w:rFonts w:hint="default" w:ascii="Cambria Math" w:hAnsi="Cambria Math" w:cs="Cambria Math"/>
                  <w:sz w:val="21"/>
                  <w:szCs w:val="21"/>
                  <w:lang w:val="en-US" w:eastAsia="zh-CN"/>
                </w:rPr>
                <m:t>OA</m:t>
              </m:r>
              <m:ctrlPr>
                <w:rPr>
                  <w:rFonts w:hint="default" w:ascii="Cambria Math" w:hAnsi="Cambria Math" w:cs="Cambria Math"/>
                  <w:i/>
                  <w:sz w:val="21"/>
                  <w:szCs w:val="21"/>
                  <w:lang w:val="en-US" w:eastAsia="zh-CN"/>
                </w:rPr>
              </m:ctrlPr>
            </m:sub>
          </m:sSub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sin53°=50×0.8N=40N</m:t>
          </m:r>
        </m:oMath>
      </m:oMathPara>
    </w:p>
    <w:p w14:paraId="28B14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点拨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在共点力平衡条件中，若三力平衡时，任意两个力的合力与第三个力大小相等、方向相反。此时画出的三角形，其三个边代表着三个力的大小，可以利用三角函数求解力的大小。</w:t>
      </w:r>
    </w:p>
    <w:p w14:paraId="448CA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7379C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三、正交分解中的三角函数问题</w:t>
      </w:r>
    </w:p>
    <w:p w14:paraId="4730F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在力的分解和共点力的平衡问题中，当利用正交分解的方法解题时，会遇到利用三角函数求解的问题。这时就归结为斜边和两个直角边的问题。</w:t>
      </w:r>
    </w:p>
    <w:p w14:paraId="4887D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A15F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例题3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（正交分解法）如图3-83所示，物体重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=10N，作用力大小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=20N，力与竖直方向的夹角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=30°，在力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的作用下物体被压在竖直墙上处于静止状态，求物体所受墙壁的弹力大小，所受摩擦力的大小和方向。</w:t>
      </w:r>
    </w:p>
    <w:p w14:paraId="46A8A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080770" cy="1475740"/>
            <wp:effectExtent l="0" t="0" r="11430" b="10160"/>
            <wp:docPr id="24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4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2230755" cy="2124075"/>
            <wp:effectExtent l="0" t="0" r="4445" b="9525"/>
            <wp:docPr id="24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4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DE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已知：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=10N，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=30°，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=20N。</w:t>
      </w:r>
    </w:p>
    <w:p w14:paraId="66B16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求：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N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的大小和方向。</w:t>
      </w:r>
    </w:p>
    <w:p w14:paraId="1D72D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以物体为研究对象，进行受力分析。如图3-84所示，物体受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四个共点力作用，物体处于平衡状态，四个力的合力一定为零。采用正交分解的方法，将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分解为水平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、竖直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y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，两个分力，根据水平方向合外力为零可得</w:t>
      </w:r>
    </w:p>
    <w:p w14:paraId="309D8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x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x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=Fsin</m:t>
        </m:r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α</m:t>
        </m:r>
      </m:oMath>
    </w:p>
    <w:p w14:paraId="75A17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则</w:t>
      </w:r>
    </w:p>
    <w:p w14:paraId="1FC8A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F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N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=Fsin</m:t>
          </m:r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α</m:t>
          </m:r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=20</m:t>
          </m:r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×</m:t>
          </m:r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0.5N=10N</m:t>
          </m:r>
        </m:oMath>
      </m:oMathPara>
    </w:p>
    <w:p w14:paraId="45707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根据竖直方向的合外力为零可得</w:t>
      </w:r>
    </w:p>
    <w:p w14:paraId="1CF16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y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−G=0</m:t>
        </m:r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y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=Fcos</m:t>
        </m:r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α</m:t>
        </m:r>
      </m:oMath>
    </w:p>
    <w:p w14:paraId="34EF9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则</w:t>
      </w:r>
    </w:p>
    <w:p w14:paraId="73B8E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F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f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=G−Fcos</m:t>
          </m:r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α</m:t>
          </m:r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=10N−20</m:t>
          </m:r>
          <m:r>
            <m:rPr/>
            <w:rPr>
              <w:rFonts w:hint="default" w:ascii="Cambria Math" w:hAnsi="Cambria Math" w:cs="Cambria Math"/>
              <w:sz w:val="21"/>
              <w:szCs w:val="21"/>
              <w:lang w:val="en-US" w:eastAsia="zh-CN"/>
            </w:rPr>
            <m:t>×</m:t>
          </m:r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cos30</m:t>
          </m:r>
          <m:r>
            <m:rPr/>
            <w:rPr>
              <w:rFonts w:hint="eastAsia" w:ascii="Cambria Math" w:hAnsi="Cambria Math" w:cs="Times New Roman"/>
              <w:sz w:val="21"/>
              <w:szCs w:val="21"/>
              <w:lang w:val="en-US" w:eastAsia="zh-CN"/>
            </w:rPr>
            <m:t>°</m:t>
          </m:r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N=−7.32N</m:t>
          </m:r>
        </m:oMath>
      </m:oMathPara>
    </w:p>
    <w:p w14:paraId="42B7F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即物体所受摩擦力的大小为7.32N，方向沿竖直墙向下。</w:t>
      </w:r>
    </w:p>
    <w:p w14:paraId="2FE8E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7799B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点拨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当物体受四个及以上多力作用下处于平衡状态时，一般利用正交分解的方法求解。当利用正交分解法时，遇到的三角函数问题就是斜边和两个直角边的关系。</w:t>
      </w:r>
    </w:p>
    <w:p w14:paraId="16DC0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4A07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246" name="图片 246" descr="343435383135323b333634333730303b8d8b52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6" descr="343435383135323b333634333730303b8d8b52bf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尝试挑战</w:t>
      </w:r>
    </w:p>
    <w:p w14:paraId="165D97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（解直角三角形） 如图3-85所示，斜面光滑，倾角为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=30°，球重为100N，用水平细绳拉住，球静止在斜面上，则斜面受到球的压力大小为_______N，水平绳子的拉力大小为_______N。</w:t>
      </w:r>
    </w:p>
    <w:p w14:paraId="50B302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4612640" cy="1440180"/>
            <wp:effectExtent l="0" t="0" r="10160" b="7620"/>
            <wp:docPr id="24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4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126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393825" cy="972185"/>
            <wp:effectExtent l="0" t="0" r="3175" b="5715"/>
            <wp:docPr id="24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9382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ED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2.（解直角三角形） 如图3-86所示，用一拉力将悬挂小球的细线拉离竖直位置并偏转了30°，小球的重为10N，则此拉力的最小值应为_______N，此时拉力与细线的夹角应为___________。</w:t>
      </w:r>
    </w:p>
    <w:p w14:paraId="03ABE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3.（解平行四边形）一均匀圆柱体重为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、半径为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R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，搁在两个等高的光滑台阶上，如图3-87所示，台阶间的距离为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R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，则每个台阶对圆筒的支持力的大小为________。</w:t>
      </w:r>
    </w:p>
    <w:p w14:paraId="77EFE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4.（正交分解法） 如图3-88所示，放在水平地面上的物体受到与水平面成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θ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角斜向上的拉力作用而做匀速直线运动，物体受到的拉力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和摩擦力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F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的合力方向是（    ）</w:t>
      </w:r>
    </w:p>
    <w:p w14:paraId="6C218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A. 向上偏右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B.向上偏左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C.竖直向上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D. 无法确定</w:t>
      </w:r>
    </w:p>
    <w:p w14:paraId="7C83D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5.（正交分解法） 如图3-89所示，质量为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m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的物体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面靠在竖直墙上，另一面受到与竖直方向成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角的力作用而处于平衡状态，物体相对墙面有向下运动趋势，则物体和墙而间的摩擦力大小为（    ）</w:t>
      </w:r>
    </w:p>
    <w:p w14:paraId="78335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drawing>
          <wp:inline distT="0" distB="0" distL="114300" distR="114300">
            <wp:extent cx="899795" cy="1367790"/>
            <wp:effectExtent l="0" t="0" r="1905" b="3810"/>
            <wp:docPr id="249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4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8B89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0        B. </w:t>
      </w:r>
      <m:oMath>
        <m:r>
          <m:rPr/>
          <w:rPr>
            <w:rFonts w:hint="default" w:ascii="Cambria Math" w:hAnsi="Cambria Math"/>
            <w:lang w:val="en-US"/>
          </w:rPr>
          <m:t>μ</m:t>
        </m:r>
        <m:r>
          <m:rPr/>
          <w:rPr>
            <w:rFonts w:hint="default" w:ascii="Cambria Math" w:hAnsi="Cambria Math"/>
            <w:lang w:val="en-US" w:eastAsia="zh-CN"/>
          </w:rPr>
          <m:t>Fsin</m:t>
        </m:r>
        <m:r>
          <m:rPr/>
          <w:rPr>
            <w:rFonts w:hint="default" w:ascii="Cambria Math" w:hAnsi="Cambria Math" w:cs="Cambria Math"/>
            <w:lang w:val="en-US" w:eastAsia="zh-CN"/>
          </w:rPr>
          <m:t>α</m:t>
        </m:r>
      </m:oMath>
      <w:r>
        <w:rPr>
          <w:rFonts w:hint="eastAsia"/>
          <w:lang w:val="en-US" w:eastAsia="zh-CN"/>
        </w:rPr>
        <w:t xml:space="preserve">       C. </w:t>
      </w:r>
      <m:oMath>
        <m:r>
          <m:rPr/>
          <w:rPr>
            <w:rFonts w:hint="default" w:ascii="Cambria Math" w:hAnsi="Cambria Math"/>
            <w:lang w:val="en-US" w:eastAsia="zh-CN"/>
          </w:rPr>
          <m:t>Fcos</m:t>
        </m:r>
        <m:r>
          <m:rPr/>
          <w:rPr>
            <w:rFonts w:hint="default" w:ascii="Cambria Math" w:hAnsi="Cambria Math"/>
            <w:lang w:val="en-US"/>
          </w:rPr>
          <m:t>α</m:t>
        </m:r>
        <m:r>
          <m:rPr/>
          <w:rPr>
            <w:rFonts w:hint="default" w:ascii="Cambria Math" w:hAnsi="Cambria Math"/>
            <w:lang w:val="en-US" w:eastAsia="zh-CN"/>
          </w:rPr>
          <m:t>−mg</m:t>
        </m:r>
      </m:oMath>
      <w:r>
        <w:rPr>
          <w:rFonts w:hint="eastAsia"/>
          <w:lang w:val="en-US" w:eastAsia="zh-CN"/>
        </w:rPr>
        <w:t xml:space="preserve">      D.</w:t>
      </w:r>
      <m:oMath>
        <m:r>
          <m:rPr/>
          <w:rPr>
            <w:rFonts w:hint="default" w:ascii="Cambria Math" w:hAnsi="Cambria Math"/>
            <w:lang w:val="en-US" w:eastAsia="zh-CN"/>
          </w:rPr>
          <m:t>mg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−Fcos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lang w:val="en-US" w:eastAsia="zh-CN" w:bidi="ar-SA"/>
          </w:rPr>
          <m:t>α</m:t>
        </m:r>
      </m:oMath>
    </w:p>
    <w:p w14:paraId="36FE0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6.（正交分解法） 用细组拉住重为1N的氢气球，在浮力和水平风力的作用下，细绳与竖直方向的夹角为37°时氢气球保持平衡，若浮力的大小为1.8N，求：</w:t>
      </w:r>
    </w:p>
    <w:p w14:paraId="7F282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（1）细绳的拉力大小；</w:t>
      </w:r>
    </w:p>
    <w:p w14:paraId="65D7B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（2）风力的大小。</w:t>
      </w:r>
    </w:p>
    <w:p w14:paraId="44AF6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BC0B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3B36D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3874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2C079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77733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7.（正交分解法） 如图3-90所示，人重300N，物体重200N，地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面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粗糙，无水平方向滑动。当人用100N的力向下拉绳子时，求地面对人的弹力和地面对物体的弹力。</w:t>
      </w:r>
    </w:p>
    <w:p w14:paraId="2B84C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918335" cy="1511935"/>
            <wp:effectExtent l="0" t="0" r="12065" b="12065"/>
            <wp:docPr id="25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4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887C9"/>
    <w:p w14:paraId="37E487D4"/>
    <w:p w14:paraId="6DE60C34"/>
    <w:p w14:paraId="6455638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 w14:paraId="7CBF21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default" w:ascii="Times New Roman" w:hAnsi="Times New Roman" w:cs="Times New Roman"/>
          <w:lang w:eastAsia="zh-CN"/>
        </w:rPr>
        <w:t>1.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200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</m:rad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hint="eastAsia" w:hAnsi="Cambria Math" w:cs="Times New Roman"/>
          <w:i w:val="0"/>
          <w:lang w:eastAsia="zh-CN"/>
        </w:rPr>
        <w:t>；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200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i/>
                    <w:lang w:val="en-US" w:eastAsia="zh-CN"/>
                  </w:rPr>
                </m:ctrlPr>
              </m:e>
            </m:rad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hint="eastAsia" w:hAnsi="Cambria Math" w:cs="Times New Roman"/>
          <w:i w:val="0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eastAsia="zh-CN"/>
        </w:rPr>
        <w:t>2.5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90°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 3.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i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3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</m:rad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hint="default" w:ascii="Times New Roman" w:hAnsi="Times New Roman" w:cs="Times New Roman"/>
          <w:i/>
          <w:iCs/>
          <w:lang w:eastAsia="zh-CN"/>
        </w:rPr>
        <w:t>G</w:t>
      </w:r>
      <w:r>
        <w:rPr>
          <w:rFonts w:hint="default" w:ascii="Times New Roman" w:hAnsi="Times New Roman" w:cs="Times New Roman"/>
          <w:lang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 xml:space="preserve">4.C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 xml:space="preserve">5.D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 xml:space="preserve">6.(1)1N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(2)0.6 N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7.200 N</w:t>
      </w:r>
      <w:r>
        <w:rPr>
          <w:rFonts w:hint="eastAsia" w:ascii="Times New Roman" w:hAnsi="Times New Roman" w:cs="Times New Roman"/>
          <w:lang w:val="en-US" w:eastAsia="zh-CN"/>
        </w:rPr>
        <w:t xml:space="preserve"> ；</w:t>
      </w:r>
      <w:r>
        <w:rPr>
          <w:rFonts w:hint="default" w:ascii="Times New Roman" w:hAnsi="Times New Roman" w:cs="Times New Roman"/>
          <w:lang w:eastAsia="zh-CN"/>
        </w:rPr>
        <w:t>113.4N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71756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0AE1D0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0AE1D0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2FD62AE6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0B943"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0AEBEA"/>
    <w:multiLevelType w:val="singleLevel"/>
    <w:tmpl w:val="FF0AEBE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F5788D3"/>
    <w:multiLevelType w:val="singleLevel"/>
    <w:tmpl w:val="1F5788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C523791"/>
    <w:multiLevelType w:val="singleLevel"/>
    <w:tmpl w:val="2C52379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F0C0E79"/>
    <w:multiLevelType w:val="singleLevel"/>
    <w:tmpl w:val="3F0C0E79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1NjQ0NzEzYjM2ZmQ0NzVhYTVmMTRmY2IzNDdiNGQifQ=="/>
  </w:docVars>
  <w:rsids>
    <w:rsidRoot w:val="19361895"/>
    <w:rsid w:val="004151FC"/>
    <w:rsid w:val="00C02FC6"/>
    <w:rsid w:val="19361895"/>
    <w:rsid w:val="3E8D4BD6"/>
    <w:rsid w:val="4A7234FA"/>
    <w:rsid w:val="6A89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sv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sv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svg"/><Relationship Id="rId11" Type="http://schemas.openxmlformats.org/officeDocument/2006/relationships/image" Target="media/image7.png"/><Relationship Id="rId10" Type="http://schemas.openxmlformats.org/officeDocument/2006/relationships/image" Target="media/image6.sv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2424</Words>
  <Characters>2917</Characters>
  <Lines>0</Lines>
  <Paragraphs>0</Paragraphs>
  <TotalTime>0</TotalTime>
  <ScaleCrop>false</ScaleCrop>
  <LinksUpToDate>false</LinksUpToDate>
  <CharactersWithSpaces>3048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2023-06-02T02:54:00Z</dcterms:created>
  <dc:creator>人生如梦，梦如人生</dc:creator>
  <cp:lastModifiedBy>钺来钺美好</cp:lastModifiedBy>
  <dcterms:modified xsi:type="dcterms:W3CDTF">2024-07-03T03:26:48Z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2052-12.1.0.17133</vt:lpwstr>
  </property>
  <property fmtid="{D5CDD505-2E9C-101B-9397-08002B2CF9AE}" pid="7" name="ICV">
    <vt:lpwstr>4B395C61C6F94BBFBD7ABAEA5020636F_12</vt:lpwstr>
  </property>
</Properties>
</file>