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2.svg" ContentType="image/svg+xml"/>
  <Override PartName="/word/media/image20.svg" ContentType="image/svg+xml"/>
  <Override PartName="/word/media/image4.svg" ContentType="image/svg+xml"/>
  <Override PartName="/word/media/image6.svg" ContentType="image/svg+xml"/>
  <Override PartName="/word/media/image8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8F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10896600</wp:posOffset>
            </wp:positionV>
            <wp:extent cx="330200" cy="4699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第二章 直线运动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 xml:space="preserve">第二节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匀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速直线运动及图像</w:t>
      </w:r>
    </w:p>
    <w:p w14:paraId="74B08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drawing>
          <wp:inline distT="0" distB="0" distL="114300" distR="114300">
            <wp:extent cx="252095" cy="252095"/>
            <wp:effectExtent l="0" t="0" r="14605" b="14605"/>
            <wp:docPr id="1" name="图片 1" descr="31393935333132383b31393939333839393b603b7ed36f148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1393935333132383b31393939333839393b603b7ed36f148bb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初中回顾</w:t>
      </w:r>
    </w:p>
    <w:p w14:paraId="4BC9C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初中时我们学习了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匀速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直线运动，还了解了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速直线运动的路程—时间图像和速度—时间图像。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匀速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直线运动路程—时间（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图像是一条过坐标原点的倾斜直线；速度—时间（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）图像是一条平行于时间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轴的直线。通过图像可以求得运动物体任意时刻的路程和速度。</w:t>
      </w:r>
    </w:p>
    <w:p w14:paraId="659B9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4605" b="14605"/>
            <wp:docPr id="9" name="图片 9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两处相距1000m，甲、乙两辆汽车分别以20m/s、50m/s的速度从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点出发做匀速直线运动，它们何时能到达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处？</w:t>
      </w:r>
    </w:p>
    <w:p w14:paraId="20134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这是一个无法回答的问题。为什么呢？通过本节的学习，你将能明白。</w:t>
      </w:r>
    </w:p>
    <w:p w14:paraId="61718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C2CB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inline distT="0" distB="0" distL="114300" distR="114300">
            <wp:extent cx="252095" cy="252095"/>
            <wp:effectExtent l="0" t="0" r="14605" b="14605"/>
            <wp:docPr id="4" name="图片 4" descr="31393935333139373b31393936363233353b5b666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1393935333139373b31393936363233353b5b66682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入门阶梯</w:t>
      </w:r>
    </w:p>
    <w:p w14:paraId="6E888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上面的问题为何难以回答呢？因为我们不知道甲、乙两车向什么方向运动，所以无法解答。它们可能永远也无法到达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处。</w:t>
      </w:r>
    </w:p>
    <w:p w14:paraId="2D43C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要了解一个物体的运动情况，不但要知道它们的运动快慢，还要知道它们运动的方向。物理学中用速度来描述物体运动的快慢与方向。</w:t>
      </w:r>
    </w:p>
    <w:p w14:paraId="6B474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做匀速直线运动的物体，如果知道了物体运动的速度，就可以用公式通过计算求得位移。还可以用位移—时间图像和速度—时间图像法求得位移，速度—时间图像求面积法则是我们高中物理新接触的。</w:t>
      </w:r>
    </w:p>
    <w:p w14:paraId="4D734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79E40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一、速度、速率、匀速直线运动</w:t>
      </w:r>
    </w:p>
    <w:p w14:paraId="2E111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研究运动问题时，应该用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个既能表达运动快慢，又能同时表达运动方向的物理量。在物理学中，用速度矢量表示物体运动的快慢和方向。</w:t>
      </w:r>
    </w:p>
    <w:p w14:paraId="63CA8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位移与发生这个位移所用时间的比叫速度，单位是米/秒（m/s）。</w:t>
      </w:r>
    </w:p>
    <w:p w14:paraId="4DAAD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速度是既有大小又有方向的物理量，是一个矢量。</w:t>
      </w:r>
    </w:p>
    <w:p w14:paraId="76EE3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462530" cy="719455"/>
            <wp:effectExtent l="0" t="0" r="1270" b="4445"/>
            <wp:docPr id="447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39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如图2-10所示，选取A、B两个位置，分别得到它们在坐标轴中的位置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，汽车通过这两个位</w:t>
      </w:r>
    </w:p>
    <w:p w14:paraId="5CB47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置的时刻分别为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，那么速度就等于位移与发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这一位移的时间之比。写作  ．</w:t>
      </w:r>
    </w:p>
    <w:p w14:paraId="46B87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i/>
          <w:iCs/>
          <w:color w:val="0000FF"/>
          <w:sz w:val="21"/>
          <w:szCs w:val="21"/>
          <w:lang w:val="en-US" w:eastAsia="zh-CN"/>
        </w:rPr>
      </w:pPr>
      <m:oMathPara>
        <m:oMath>
          <m:r>
            <m:rPr/>
            <w:rPr>
              <w:rFonts w:hint="default" w:ascii="Cambria Math" w:hAnsi="Cambria Math" w:cs="Times New Roman"/>
              <w:color w:val="0000FF"/>
              <w:kern w:val="2"/>
              <w:sz w:val="21"/>
              <w:szCs w:val="21"/>
              <w:lang w:val="en-US" w:eastAsia="zh-CN" w:bidi="ar-SA"/>
            </w:rPr>
            <m:t>v=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x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2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eastAsia="zh-CN" w:bidi="ar-SA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t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i/>
                      <w:iCs/>
                      <w:color w:val="0000FF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color w:val="0000FF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bidi="ar-SA"/>
                </w:rPr>
                <m:t>∆</m:t>
              </m:r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eastAsia="zh-CN" w:bidi="ar-SA"/>
                </w:rPr>
                <m:t>x</m:t>
              </m:r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bidi="ar-SA"/>
                </w:rPr>
                <m:t>∆</m:t>
              </m:r>
              <m:r>
                <m:rPr/>
                <w:rPr>
                  <w:rFonts w:hint="default" w:ascii="Cambria Math" w:hAnsi="Cambria Math" w:cs="Times New Roman"/>
                  <w:color w:val="0000FF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color w:val="0000FF"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</m:oMath>
      </m:oMathPara>
    </w:p>
    <w:p w14:paraId="58B1B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若位置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=10m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=30m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，取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轴方向为正，则位移</w:t>
      </w:r>
      <w:r>
        <w:rPr>
          <w:rFonts w:hint="default" w:ascii="Times New Roman" w:hAnsi="Times New Roman" w:eastAsia="微软雅黑" w:cs="Times New Roman"/>
          <w:sz w:val="21"/>
          <w:szCs w:val="21"/>
          <w:lang w:eastAsia="zh-CN"/>
        </w:rPr>
        <w:t>∆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=（30-10）m=20m，若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用时</w:t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∆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微软雅黑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微软雅黑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微软雅黑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=4s则这段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位移上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速度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大小（运动的快慢）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v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20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=5m/s</m:t>
        </m:r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，方向沿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轴正向。</w:t>
      </w:r>
    </w:p>
    <w:p w14:paraId="579D9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位移坐标轴名称常常用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，则位置可以表达为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，位置变化用</w:t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，则速度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v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s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ascii="Cambria Math" w:hAnsi="Cambria Math" w:cs="Times New Roman"/>
                <w:kern w:val="2"/>
                <w:sz w:val="21"/>
                <w:szCs w:val="21"/>
                <w:lang w:val="en-US" w:bidi="ar-SA"/>
              </w:rPr>
              <m:t>∆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39C58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在相等的时间里物体位移总相同的直线运动就是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匀速直线运动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7F370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直线运动的速度的大小通常叫速率。速率是标量，只有大小，没有方向。</w:t>
      </w:r>
    </w:p>
    <w:p w14:paraId="48BA3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初中物理中所讲的速度实际上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是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速度的大小，没有考虑方向，即速率。</w:t>
      </w:r>
    </w:p>
    <w:p w14:paraId="39B4C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如果我们把本节开头的问题修改以后，就可以回答了。</w:t>
      </w:r>
    </w:p>
    <w:p w14:paraId="33617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B73C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（速度） 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两处相距1000m，甲车以20m/s的速度由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向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做匀速直线运动，乙车以50m/s的速度从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向与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相反的方向做匀速直线运动，它们何时能到达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处？</w:t>
      </w:r>
    </w:p>
    <w:p w14:paraId="21416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解析 已知∶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=1000m，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甲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=20m/s，方向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cs="Times New Roman"/>
          <w:i/>
          <w:iCs/>
          <w:sz w:val="21"/>
          <w:szCs w:val="21"/>
          <w:vertAlign w:val="baseline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指向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=50m/s，方向由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指向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70918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=？</w:t>
      </w:r>
    </w:p>
    <w:p w14:paraId="3E4A3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甲车以20 m/s的速度做匀速直线运动，从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点出发向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运动，到达1000m外的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处所用时间</w:t>
      </w:r>
    </w:p>
    <w:p w14:paraId="100D0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SubPr>
            <m:e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e>
            <m:sub>
              <m:r>
                <m:rPr/>
                <w:rPr>
                  <w:rFonts w:hint="eastAsia" w:ascii="Cambria Math" w:hAnsi="Cambria Math" w:cs="Times New Roman"/>
                  <w:sz w:val="21"/>
                  <w:szCs w:val="21"/>
                  <w:lang w:val="en-US" w:eastAsia="zh-CN"/>
                </w:rPr>
                <m:t>甲</m:t>
              </m:r>
              <m:ctrlPr>
                <w:rPr>
                  <w:rFonts w:ascii="Cambria Math" w:hAnsi="Cambria Math" w:cs="Times New Roman"/>
                  <w:i/>
                  <w:sz w:val="21"/>
                  <w:szCs w:val="21"/>
                  <w:lang w:val="en-US"/>
                </w:rPr>
              </m:ctrlPr>
            </m:sub>
          </m:sSub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1"/>
                      <w:szCs w:val="21"/>
                      <w:lang w:val="en-US" w:eastAsia="zh-CN"/>
                    </w:rPr>
                    <m:t>s</m:t>
                  </m: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cs="Times New Roman"/>
                      <w:sz w:val="21"/>
                      <w:szCs w:val="21"/>
                      <w:lang w:val="en-US" w:eastAsia="zh-CN"/>
                    </w:rPr>
                    <m:t>AB</m:t>
                  </m: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 w:cs="Times New Roman"/>
                      <w:sz w:val="21"/>
                      <w:szCs w:val="21"/>
                      <w:lang w:val="en-US" w:eastAsia="zh-CN"/>
                    </w:rPr>
                    <m:t>v</m:t>
                  </m: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cs="Times New Roman"/>
                      <w:sz w:val="21"/>
                      <w:szCs w:val="21"/>
                      <w:lang w:val="en-US" w:eastAsia="zh-CN"/>
                    </w:rPr>
                    <m:t>甲</m:t>
                  </m:r>
                  <m:ctrlPr>
                    <w:rPr>
                      <w:rFonts w:hint="default" w:ascii="Cambria Math" w:hAnsi="Cambria Math" w:cs="Times New Roman"/>
                      <w:i/>
                      <w:sz w:val="21"/>
                      <w:szCs w:val="21"/>
                      <w:lang w:val="en-US" w:eastAsia="zh-CN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1000m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cs="Times New Roman"/>
                  <w:sz w:val="21"/>
                  <w:szCs w:val="21"/>
                  <w:lang w:val="en-US" w:eastAsia="zh-CN"/>
                </w:rPr>
                <m:t>20m/s</m:t>
              </m:r>
              <m:ctrlPr>
                <w:rPr>
                  <w:rFonts w:hint="default" w:ascii="Cambria Math" w:hAnsi="Cambria Math" w:cs="Times New Roman"/>
                  <w:i/>
                  <w:sz w:val="21"/>
                  <w:szCs w:val="21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cs="Times New Roman"/>
              <w:sz w:val="21"/>
              <w:szCs w:val="21"/>
              <w:lang w:val="en-US" w:eastAsia="zh-CN"/>
            </w:rPr>
            <m:t>=50s</m:t>
          </m:r>
        </m:oMath>
      </m:oMathPara>
    </w:p>
    <w:p w14:paraId="3B53E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乙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车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向着背离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的方向运动，只会离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越来越远，到不了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77960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点拨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由此看出，描述物体的运动情况，仅仅知道速度大小是不够的，还要知道物休的运动方向。</w:t>
      </w:r>
    </w:p>
    <w:p w14:paraId="57CC8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18C6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257810</wp:posOffset>
            </wp:positionV>
            <wp:extent cx="1482725" cy="1365250"/>
            <wp:effectExtent l="0" t="0" r="3175" b="6350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二、匀速直线运动的图像</w:t>
      </w:r>
    </w:p>
    <w:p w14:paraId="0A1D9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1.位移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）图像</w:t>
      </w:r>
    </w:p>
    <w:p w14:paraId="566A3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匀速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直线运动位移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时间图像简称“位移图像”，它用图像表示物体位移和时间的关系。匀速直线运动的位移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是时间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的正比函数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s=vt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。在物体的直线运动中以横轴表示运动物体运动的时间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，纵轴表示物体运动的位移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。位移的正负可根据需要设定，如设运动至原点右方为正，则运动至原点左方为负。</w:t>
      </w:r>
    </w:p>
    <w:p w14:paraId="7FE0F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4605" b="14605"/>
            <wp:docPr id="10" name="图片 10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如何读懂</w:t>
      </w:r>
      <w:r>
        <w:rPr>
          <w:rFonts w:hint="default" w:ascii="Times New Roman" w:hAnsi="Times New Roman" w:cs="Times New Roman"/>
          <w:b/>
          <w:bCs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图像？</w:t>
      </w:r>
    </w:p>
    <w:p w14:paraId="6FA1F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图像的用途有：已知物体的位移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求相应的时间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；已知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求相应的位移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；还可从直线的斜率的数值得出物体速度的大小。</w:t>
      </w:r>
    </w:p>
    <w:p w14:paraId="08E49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725930" cy="1367790"/>
            <wp:effectExtent l="0" t="0" r="1270" b="3810"/>
            <wp:docPr id="448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9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D7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例如，图2-11是一物体在某段时间内运动的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图像，从图像中你可以获得关于物体运动的信息：0～2s，物体向正方向匀速运动，速度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6−0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2−0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m/s=3m/s</m:t>
        </m:r>
      </m:oMath>
      <w:r>
        <w:rPr>
          <w:rFonts w:hint="eastAsia" w:hAnsi="Cambria Math" w:cs="Times New Roman"/>
          <w:i w:val="0"/>
          <w:sz w:val="21"/>
          <w:szCs w:val="21"/>
          <w:lang w:val="en-US" w:eastAsia="zh-CN"/>
        </w:rPr>
        <w:t>，2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～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4s，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物体静止在正方向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m处；4～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s，物体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反方向做匀速直线运动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速度</w:t>
      </w:r>
      <m:oMath>
        <m:sSub>
          <m:sSubP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v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0−6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5−4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=−6m/s</m:t>
        </m:r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最终运动回原处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7053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4ECF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图像）有人认为“运动图线即是物体的运动轨迹”，这种说法对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吗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？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图像的倾角大速度也越大吗？</w:t>
      </w:r>
    </w:p>
    <w:p w14:paraId="1D327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图线是物体运动时位移与时间或速度与时间的函数关系的图像表述，并非沿该图线运动。同一坐标系中，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图像的斜率大，则速度越大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不同坐标系中，图线的横、纵坐标标度可以不统一，因此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图像倾角大不一定代表速度大。</w:t>
      </w:r>
    </w:p>
    <w:p w14:paraId="076E9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7002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例题3 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 (多选)如图所示是一辆电动车做直线运动的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图像，对相应的线段所表示的运动，下列说法中正确的是(　　)</w:t>
      </w:r>
    </w:p>
    <w:p w14:paraId="35314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94435" cy="1050925"/>
            <wp:effectExtent l="0" t="0" r="12065" b="3175"/>
            <wp:docPr id="5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31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A．AB段表示电动车静止</w:t>
      </w:r>
    </w:p>
    <w:p w14:paraId="51600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B．BC段发生的位移大于CD段发生的位移</w:t>
      </w:r>
    </w:p>
    <w:p w14:paraId="4E565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C．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＝3 s时电动车离出发点最远</w:t>
      </w:r>
    </w:p>
    <w:p w14:paraId="62078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D．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＝5 s时电动车回到出发点</w:t>
      </w:r>
    </w:p>
    <w:p w14:paraId="7925E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答案　AC</w:t>
      </w:r>
    </w:p>
    <w:p w14:paraId="069E8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解析　AB段电动车位移不随时间变化，处于静止状态，选项A正确；BC段发生的位移大小为12 m－4 m＝8 m，CD段发生的位移大小为12 m，所以CD段发生的位移大于BC段发生的位移，选项B错误；从题图可以看出t＝3 s时电动车离出发点最远，为8 m，选项C正确；出发点的坐标为4 m，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＝5 s时电动车的坐标为0，距离出发点4 m，选项D错误．</w:t>
      </w:r>
    </w:p>
    <w:p w14:paraId="4CA6A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E6A0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2.速度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）图像</w:t>
      </w:r>
    </w:p>
    <w:p w14:paraId="17A23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图像简称“速度图像”。它是用图像表示物体运动的速度和时间的关系。当物体做直线运动时，在平面直角坐标系中，用横轴表示时间，纵轴表示物体运动的速度。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匀速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图像是一条平行于时间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轴的直线。</w:t>
      </w:r>
    </w:p>
    <w:p w14:paraId="5C9F0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11" name="图片 11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 xml:space="preserve">如何读懂 </w:t>
      </w:r>
      <w:r>
        <w:rPr>
          <w:rFonts w:hint="default" w:ascii="Times New Roman" w:hAnsi="Times New Roman" w:cs="Times New Roman"/>
          <w:b/>
          <w:bCs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b/>
          <w:bCs/>
          <w:i/>
          <w:iCs/>
          <w:sz w:val="21"/>
          <w:szCs w:val="21"/>
          <w:lang w:eastAsia="zh-CN"/>
        </w:rPr>
        <w:t>-t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 xml:space="preserve"> 图像？</w:t>
      </w:r>
    </w:p>
    <w:p w14:paraId="6E6D1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在 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图像中，纵轴数值大小对应速度大小，正负对应速度方向。在直线运动中，通常以开始运动的方向为正方向，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&gt;0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表示速度方向与开始运动方向相同，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&lt;0，表示速度方向与开始运动方向相反。如图2-13中速度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的大小大于速度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的大小，速度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的运动方向为正，速度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的运动方向为负。借助图线，我们可以：</w:t>
      </w:r>
    </w:p>
    <w:p w14:paraId="1B88A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5032375" cy="1439545"/>
            <wp:effectExtent l="0" t="0" r="15875" b="8255"/>
            <wp:docPr id="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323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4D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①读出图中任一时刻物体运动的速度；</w:t>
      </w:r>
    </w:p>
    <w:p w14:paraId="5F3C1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②在同一坐标上比较几个物体的运动状况；</w:t>
      </w:r>
    </w:p>
    <w:p w14:paraId="0E713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③可判断某一运动过程的几个时间阶段的运动性质与状况。</w:t>
      </w:r>
    </w:p>
    <w:p w14:paraId="33435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图像还可以转换成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图像。如图2-14所示的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图像转换成图2-15所示的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图像。</w:t>
      </w:r>
    </w:p>
    <w:p w14:paraId="5203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75C8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三、匀速直线运动的位移的几种求法</w:t>
      </w:r>
    </w:p>
    <w:p w14:paraId="08AD6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1. 用公式计算位移</w:t>
      </w:r>
    </w:p>
    <w:p w14:paraId="7239A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对某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个具体的匀速直线运动来说，式中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是恒定不变的，所以位移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成正比。因此可以导出匀速直线运动的位移公式：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s=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，它表示匀速直线运动的位移跟时间成正比。利用这个公式，只要知道了速度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，就可以求出做匀速直线运动的物体在任何时间内的位移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。如果还知道物体的初位置，就可以确定做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速直线运动的物体在任一时刻所在的位置。</w:t>
      </w:r>
    </w:p>
    <w:p w14:paraId="2DBEB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6445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例题4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（位移公式应用） 一辆汽车在校门口平直的公路上做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匀速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直线运动，速度大小为10m/s，方向由东向西。求汽车1min内的位移？</w:t>
      </w:r>
    </w:p>
    <w:p w14:paraId="36B2B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已知：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=10m/s，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=1min=60s。</w:t>
      </w:r>
    </w:p>
    <w:p w14:paraId="72195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=？</w:t>
      </w:r>
    </w:p>
    <w:p w14:paraId="270D1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根据公式：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=10m/s×60s=600m。</w:t>
      </w:r>
    </w:p>
    <w:p w14:paraId="08A5F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汽车：1min 内的位移大小为600m，方向由校门指向西。</w:t>
      </w:r>
    </w:p>
    <w:p w14:paraId="6F4B3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0C680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用</w:t>
      </w:r>
      <w:r>
        <w:rPr>
          <w:rFonts w:hint="default" w:ascii="Times New Roman" w:hAnsi="Times New Roman" w:cs="Times New Roman"/>
          <w:b/>
          <w:bCs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图像求位移</w:t>
      </w:r>
    </w:p>
    <w:p w14:paraId="722C1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物体做匀速直线运动时，位移随时间的变化规律，能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图像表述出来，根据位移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时间图像可以直接求出相应时间内对应的位移。</w:t>
      </w:r>
    </w:p>
    <w:p w14:paraId="4F248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例题5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 如图2-16所示，求出物体前2s的位移。</w:t>
      </w:r>
    </w:p>
    <w:p w14:paraId="09E93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413510" cy="1151255"/>
            <wp:effectExtent l="0" t="0" r="15240" b="10795"/>
            <wp:docPr id="6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8E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从图2-16看出，物体在0到2s内做匀速直线运动，2s末物体运动到离出发点2m处，故物体前2s内的位移大小为2m，方向为正。</w:t>
      </w:r>
    </w:p>
    <w:p w14:paraId="2BF7C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47DF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3.用</w:t>
      </w:r>
      <w:r>
        <w:rPr>
          <w:rFonts w:hint="default" w:ascii="Times New Roman" w:hAnsi="Times New Roman" w:cs="Times New Roman"/>
          <w:b/>
          <w:bCs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图像求位移</w:t>
      </w:r>
    </w:p>
    <w:p w14:paraId="1F563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其实用速度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时间图像可以求得质点在任何时间内的位移。速度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时间图像纵轴的物理量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与横轴的物理量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的乘积，即图2-17中阴影部分的面积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恰表示在一段运动时间内质点的位移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31715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290320" cy="1151255"/>
            <wp:effectExtent l="0" t="0" r="5080" b="10795"/>
            <wp:docPr id="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9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例题6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图像求位移）如图2-18中，求出物体运动的总位移。</w:t>
      </w:r>
    </w:p>
    <w:p w14:paraId="34D01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621155" cy="1404620"/>
            <wp:effectExtent l="0" t="0" r="17145" b="5080"/>
            <wp:docPr id="6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8D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已知：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图像。</w:t>
      </w:r>
    </w:p>
    <w:p w14:paraId="049EF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求：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总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？</w:t>
      </w:r>
    </w:p>
    <w:p w14:paraId="6D0BE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从图线中可以看出0到1.5s末，物休以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=10m/s的速度，运动了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=1.5s，发生位移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=10×1.5m=15m（即向正方向运动了15m），到达离出发点正方向15m处；然后立即以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=-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5m/s的速度运动了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=（4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1.5）s=2.5s，发生位移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=（-5）×2.5m=-12.5m（即向负方向运动了12.5m），总位移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15m十（一12.5）m=2.5m，即最后到达正方向2.5m处。</w:t>
      </w:r>
    </w:p>
    <w:p w14:paraId="5FB70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802E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4605" b="15240"/>
            <wp:docPr id="70" name="图片 70" descr="343435383135323b333634333730303b8d8b52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343435383135323b333634333730303b8d8b52bf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尝试挑战</w:t>
      </w:r>
    </w:p>
    <w:p w14:paraId="5758EA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（匀速直线运动）下列运动属于匀速直线运动的是（    ）</w:t>
      </w:r>
    </w:p>
    <w:p w14:paraId="2441826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物体在一条直线上运动，在任意相等时间内的位移相等</w:t>
      </w:r>
    </w:p>
    <w:p w14:paraId="5818057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在任意相等时间内的路程相等</w:t>
      </w:r>
    </w:p>
    <w:p w14:paraId="40EE91E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任1s内物体的位置变化都相等的直线运动</w:t>
      </w:r>
    </w:p>
    <w:p w14:paraId="4FF1AAC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位移的变化率为恒定的运动</w:t>
      </w:r>
    </w:p>
    <w:p w14:paraId="70D8E3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D4C2F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 xml:space="preserve"> 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图像） 甲、乙两物体沿同一平直轨道行驶，它们的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图像如图2-19所示，则（    ）</w:t>
      </w:r>
    </w:p>
    <w:p w14:paraId="7FD579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700530" cy="1764030"/>
            <wp:effectExtent l="0" t="0" r="13970" b="7620"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01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A.甲、乙两物体的速度大小相等、方向相反</w:t>
      </w:r>
    </w:p>
    <w:p w14:paraId="52C8A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B.2.5s时，甲、乙两物休相遇，此时它们离坐标原点的位移相同</w:t>
      </w:r>
    </w:p>
    <w:p w14:paraId="3A253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C.5s时，甲、乙两物体相遇，此时它们离坐标原点的位移相同</w:t>
      </w:r>
    </w:p>
    <w:p w14:paraId="74CF3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.5s时，甲物体到达乙物体的出发点</w:t>
      </w:r>
    </w:p>
    <w:p w14:paraId="6EBBB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30A8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3.（匀速直线运动）严格意义上的匀速直线运动是______（选填“存在”或“不存在"）的，常见的直线运动都是______运动。粗略描述变速直线运动时，以匀速直线运动等效替代变速直线运动。</w:t>
      </w:r>
    </w:p>
    <w:p w14:paraId="73E86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D5F7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4.（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 xml:space="preserve"> 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图像）如图2-20所示是某物体的位移图像，在5～7s内做______运动，物体在6s未又到达初始位置并向________运动；各段运动速度的大小分别为2m/s、0和______；6s 内位移为_______；7s内的位移为_______。在图2-21坐标内将该物体的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图像转化为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图像。</w:t>
      </w:r>
    </w:p>
    <w:p w14:paraId="2A58F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911350" cy="1439545"/>
            <wp:effectExtent l="0" t="0" r="12700" b="8255"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053590" cy="1439545"/>
            <wp:effectExtent l="0" t="0" r="3810" b="8255"/>
            <wp:docPr id="7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37A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 xml:space="preserve">v -t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 如图2-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2所示，物体开始以5m/s的速度向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正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方向运动了3s，发生的位移为_____m，然后又以3m/s的速度继续向正方向运动了2s，5s内的总位移为_____________m。</w:t>
      </w:r>
    </w:p>
    <w:p w14:paraId="1262F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594485" cy="1440180"/>
            <wp:effectExtent l="0" t="0" r="5715" b="7620"/>
            <wp:docPr id="7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457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 如图2-23所示，甲物体先以6m/s的速度运动了18m，然后又以—3m/s的速度运动了-6m，5s内的总位移为______m；乙物体先以________m/s的速度向正方向运动，ls后静止，3s后向_______运动，5s内的总位移为________m。</w:t>
      </w:r>
    </w:p>
    <w:p w14:paraId="2D8CDF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3308350" cy="1439545"/>
            <wp:effectExtent l="0" t="0" r="6350" b="8255"/>
            <wp:docPr id="7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4DF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4135F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图像） 如图2-24所示，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Ⅰ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和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Ⅱ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分别是甲、乙两物体的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s-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图像，则甲物体的运动速度为________m/s；乙物体的运动速度为___________m/s，两物体的相遇时刻为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s，30s末两物体的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距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离为____m。</w:t>
      </w:r>
    </w:p>
    <w:p w14:paraId="482509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541145" cy="1439545"/>
            <wp:effectExtent l="0" t="0" r="1905" b="8255"/>
            <wp:docPr id="7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50120">
      <w:pPr>
        <w:rPr>
          <w:rFonts w:hint="default"/>
          <w:lang w:val="en-US"/>
        </w:rPr>
      </w:pPr>
    </w:p>
    <w:p w14:paraId="2991325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 w14:paraId="62DD31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1.AD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 2.ABD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 3.不存在；变速直线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4.反向匀速直线；负方向；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4m/s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4m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图略</w:t>
      </w:r>
    </w:p>
    <w:p w14:paraId="01083D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5.15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21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6.12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负方向；0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7.0.5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0.3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12.5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15</w:t>
      </w:r>
    </w:p>
    <w:p w14:paraId="0D6F5B50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BE18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31876F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31876F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0A081842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AA3DED"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5B664"/>
    <w:multiLevelType w:val="singleLevel"/>
    <w:tmpl w:val="8705B6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05E4E44"/>
    <w:multiLevelType w:val="singleLevel"/>
    <w:tmpl w:val="B05E4E44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1NjQ0NzEzYjM2ZmQ0NzVhYTVmMTRmY2IzNDdiNGQifQ=="/>
  </w:docVars>
  <w:rsids>
    <w:rsidRoot w:val="2BCC42AA"/>
    <w:rsid w:val="004151FC"/>
    <w:rsid w:val="00C02FC6"/>
    <w:rsid w:val="11FF791B"/>
    <w:rsid w:val="2BCC42AA"/>
    <w:rsid w:val="6D5A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sv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sv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sv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svg"/><Relationship Id="rId11" Type="http://schemas.openxmlformats.org/officeDocument/2006/relationships/image" Target="media/image7.png"/><Relationship Id="rId10" Type="http://schemas.openxmlformats.org/officeDocument/2006/relationships/image" Target="media/image6.sv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3568</Words>
  <Characters>4186</Characters>
  <Lines>0</Lines>
  <Paragraphs>0</Paragraphs>
  <TotalTime>0</TotalTime>
  <ScaleCrop>false</ScaleCrop>
  <LinksUpToDate>false</LinksUpToDate>
  <CharactersWithSpaces>4277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2023-06-02T02:45:00Z</dcterms:created>
  <dc:creator>人生如梦，梦如人生</dc:creator>
  <cp:lastModifiedBy>钺来钺美好</cp:lastModifiedBy>
  <dcterms:modified xsi:type="dcterms:W3CDTF">2024-07-03T03:20:20Z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2052-12.1.0.17133</vt:lpwstr>
  </property>
  <property fmtid="{D5CDD505-2E9C-101B-9397-08002B2CF9AE}" pid="7" name="ICV">
    <vt:lpwstr>342877BDBF3D42DDA000FD7C0BBAE824_12</vt:lpwstr>
  </property>
</Properties>
</file>