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D01D8F2">
      <w:pPr>
        <w:pStyle w:val="3"/>
        <w:keepNext w:val="0"/>
        <w:keepLines w:val="0"/>
        <w:pageBreakBefore w:val="0"/>
        <w:shd w:val="clear" w:color="auto" w:fill="FFFFFF" w:themeFill="background1"/>
        <w:kinsoku/>
        <w:wordWrap/>
        <w:overflowPunct/>
        <w:topLinePunct w:val="0"/>
        <w:autoSpaceDE/>
        <w:autoSpaceDN/>
        <w:bidi w:val="0"/>
        <w:adjustRightInd/>
        <w:snapToGrid/>
        <w:spacing w:line="360" w:lineRule="auto"/>
        <w:jc w:val="center"/>
        <w:rPr>
          <w:rFonts w:hint="default" w:ascii="华文彩云" w:hAnsi="华文彩云" w:eastAsia="华文彩云" w:cs="华文彩云"/>
          <w:color w:val="0000FF"/>
          <w:sz w:val="52"/>
          <w:szCs w:val="52"/>
          <w:lang w:val="en-US" w:eastAsia="zh-CN"/>
        </w:rPr>
      </w:pPr>
      <w:r>
        <w:rPr>
          <w:rFonts w:hint="eastAsia" w:ascii="华文彩云" w:hAnsi="华文彩云" w:eastAsia="华文彩云" w:cs="华文彩云"/>
          <w:color w:val="0000FF"/>
          <w:sz w:val="52"/>
          <w:szCs w:val="52"/>
          <w:lang w:val="en-US" w:eastAsia="zh-CN"/>
        </w:rPr>
        <w:pict>
          <v:shape id="_x0000_s1025" o:spid="_x0000_s1025" o:spt="75" type="#_x0000_t75" style="position:absolute;left:0pt;margin-left:800pt;margin-top:891pt;height:37pt;width:29pt;mso-position-horizontal-relative:page;mso-position-vertical-relative:page;z-index:251659264;mso-width-relative:page;mso-height-relative:page;" filled="f" o:preferrelative="t" stroked="f" coordsize="21600,21600">
            <v:path/>
            <v:fill on="f" focussize="0,0"/>
            <v:stroke on="f" joinstyle="miter"/>
            <v:imagedata r:id="rId6" o:title=""/>
            <o:lock v:ext="edit" aspectratio="t"/>
          </v:shape>
        </w:pict>
      </w:r>
      <w:r>
        <w:rPr>
          <w:rFonts w:hint="eastAsia" w:ascii="华文彩云" w:hAnsi="华文彩云" w:eastAsia="华文彩云" w:cs="华文彩云"/>
          <w:color w:val="0000FF"/>
          <w:sz w:val="52"/>
          <w:szCs w:val="52"/>
          <w:lang w:val="en-US"/>
        </w:rPr>
        <w:pict>
          <v:shape id="图片 100056" o:spid="_x0000_s1026" o:spt="75" type="#_x0000_t75" style="position:absolute;left:0pt;margin-left:984pt;margin-top:868pt;height:30pt;width:22pt;mso-position-horizontal-relative:page;mso-position-vertical-relative:page;z-index:251660288;mso-width-relative:margin;mso-height-relative:margin;" filled="f" o:preferrelative="t" stroked="f" coordsize="21600,21600">
            <v:path/>
            <v:fill on="f" focussize="0,0"/>
            <v:stroke on="f" joinstyle="miter"/>
            <v:imagedata r:id="rId7" o:title=""/>
            <o:lock v:ext="edit" aspectratio="t"/>
          </v:shape>
        </w:pict>
      </w:r>
      <w:r>
        <w:rPr>
          <w:rFonts w:hint="eastAsia" w:ascii="华文彩云" w:hAnsi="华文彩云" w:eastAsia="华文彩云" w:cs="华文彩云"/>
          <w:color w:val="0000FF"/>
          <w:sz w:val="52"/>
          <w:szCs w:val="52"/>
          <w:lang w:val="en-US"/>
        </w:rPr>
        <w:pict>
          <v:shape id="图片 14" o:spid="_x0000_s1027" o:spt="75" type="#_x0000_t75" style="position:absolute;left:0pt;margin-left:935pt;margin-top:898pt;height:29pt;width:33pt;mso-position-horizontal-relative:page;mso-position-vertical-relative:page;z-index:251661312;mso-width-relative:page;mso-height-relative:page;" filled="f" o:preferrelative="t" stroked="f" coordsize="21600,21600">
            <v:path/>
            <v:fill on="f" focussize="0,0"/>
            <v:stroke on="f" joinstyle="miter"/>
            <v:imagedata r:id="rId8" o:title=""/>
            <o:lock v:ext="edit" aspectratio="t"/>
          </v:shape>
        </w:pict>
      </w:r>
      <w:r>
        <w:rPr>
          <w:rFonts w:hint="eastAsia" w:ascii="华文彩云" w:hAnsi="华文彩云" w:eastAsia="华文彩云" w:cs="华文彩云"/>
          <w:color w:val="0000FF"/>
          <w:sz w:val="52"/>
          <w:szCs w:val="52"/>
          <w:lang w:val="en-US" w:eastAsia="zh-CN"/>
        </w:rPr>
        <w:t>第4章 运动与力的关系</w:t>
      </w:r>
    </w:p>
    <w:p w14:paraId="2425F56B">
      <w:pPr>
        <w:shd w:val="clear" w:color="auto" w:fill="FFFFFF"/>
        <w:spacing w:line="360" w:lineRule="auto"/>
        <w:jc w:val="center"/>
        <w:textAlignment w:val="center"/>
        <w:rPr>
          <w:b/>
          <w:sz w:val="28"/>
          <w:szCs w:val="30"/>
        </w:rPr>
      </w:pPr>
      <w:r>
        <w:rPr>
          <w:b/>
          <w:sz w:val="28"/>
          <w:szCs w:val="30"/>
        </w:rPr>
        <w:t>(</w:t>
      </w:r>
      <w:r>
        <w:rPr>
          <w:rFonts w:hint="eastAsia"/>
          <w:b/>
          <w:sz w:val="28"/>
          <w:szCs w:val="30"/>
          <w:lang w:val="en-US" w:eastAsia="zh-CN"/>
        </w:rPr>
        <w:t xml:space="preserve">考试时间：75分钟  </w:t>
      </w:r>
      <w:r>
        <w:rPr>
          <w:b/>
          <w:sz w:val="28"/>
          <w:szCs w:val="30"/>
        </w:rPr>
        <w:t>满分</w:t>
      </w:r>
      <w:r>
        <w:rPr>
          <w:rFonts w:hint="eastAsia"/>
          <w:b/>
          <w:sz w:val="28"/>
          <w:szCs w:val="30"/>
          <w:lang w:eastAsia="zh-CN"/>
        </w:rPr>
        <w:t>：</w:t>
      </w:r>
      <w:r>
        <w:rPr>
          <w:b/>
          <w:sz w:val="28"/>
          <w:szCs w:val="30"/>
        </w:rPr>
        <w:t>1</w:t>
      </w:r>
      <w:r>
        <w:rPr>
          <w:rFonts w:hint="eastAsia"/>
          <w:b/>
          <w:sz w:val="28"/>
          <w:szCs w:val="30"/>
          <w:lang w:val="en-US" w:eastAsia="zh-CN"/>
        </w:rPr>
        <w:t>0</w:t>
      </w:r>
      <w:r>
        <w:rPr>
          <w:b/>
          <w:sz w:val="28"/>
          <w:szCs w:val="30"/>
        </w:rPr>
        <w:t>0分)</w:t>
      </w:r>
    </w:p>
    <w:p w14:paraId="5CCA9F53">
      <w:pPr>
        <w:overflowPunct w:val="0"/>
        <w:adjustRightInd w:val="0"/>
        <w:spacing w:line="360" w:lineRule="auto"/>
        <w:ind w:left="420" w:hanging="430" w:hangingChars="200"/>
        <w:textAlignment w:val="center"/>
        <w:rPr>
          <w:rFonts w:hint="eastAsia" w:ascii="Times New Roman" w:hAnsi="Times New Roman" w:eastAsia="宋体"/>
          <w:b/>
          <w:spacing w:val="2"/>
          <w:kern w:val="0"/>
          <w:szCs w:val="21"/>
        </w:rPr>
      </w:pPr>
      <w:r>
        <w:rPr>
          <w:rFonts w:hint="eastAsia" w:ascii="Times New Roman" w:hAnsi="Times New Roman" w:eastAsia="宋体"/>
          <w:b/>
          <w:spacing w:val="2"/>
          <w:kern w:val="0"/>
          <w:szCs w:val="21"/>
        </w:rPr>
        <w:t>注意事项：</w:t>
      </w:r>
    </w:p>
    <w:p w14:paraId="2F4C7D0E">
      <w:pPr>
        <w:overflowPunct w:val="0"/>
        <w:adjustRightInd w:val="0"/>
        <w:spacing w:line="360" w:lineRule="auto"/>
        <w:ind w:left="420" w:left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1．答卷前，考生务必将自己的姓名、准考证号等填写在答题卡和试卷指定位置上。</w:t>
      </w:r>
    </w:p>
    <w:p w14:paraId="69978228">
      <w:pPr>
        <w:overflowPunct w:val="0"/>
        <w:adjustRightInd w:val="0"/>
        <w:spacing w:line="360" w:lineRule="auto"/>
        <w:ind w:left="420" w:left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2．回答选择题时，选出每小题答案后，用铅笔把答题卡上对应题目的答案标号涂黑。如</w:t>
      </w:r>
    </w:p>
    <w:p w14:paraId="31B2AFF2">
      <w:pPr>
        <w:overflowPunct w:val="0"/>
        <w:adjustRightInd w:val="0"/>
        <w:spacing w:line="360" w:lineRule="auto"/>
        <w:ind w:left="420" w:hanging="428" w:hanging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需改动，用橡皮擦干净后，再选涂其他答案标号。回答非选择题时，将答案写在答题卡上。写</w:t>
      </w:r>
    </w:p>
    <w:p w14:paraId="608C34CE">
      <w:pPr>
        <w:overflowPunct w:val="0"/>
        <w:adjustRightInd w:val="0"/>
        <w:spacing w:line="360" w:lineRule="auto"/>
        <w:ind w:left="420" w:hanging="428" w:hangingChars="200"/>
        <w:textAlignment w:val="center"/>
        <w:rPr>
          <w:rFonts w:hint="eastAsia" w:ascii="Times New Roman" w:hAnsi="Times New Roman" w:eastAsia="宋体"/>
          <w:spacing w:val="2"/>
          <w:kern w:val="0"/>
          <w:szCs w:val="21"/>
        </w:rPr>
      </w:pPr>
      <w:r>
        <w:rPr>
          <w:rFonts w:hint="eastAsia" w:ascii="Times New Roman" w:hAnsi="Times New Roman" w:eastAsia="宋体"/>
          <w:spacing w:val="2"/>
          <w:kern w:val="0"/>
          <w:szCs w:val="21"/>
        </w:rPr>
        <w:t>在本试卷上无效。</w:t>
      </w:r>
    </w:p>
    <w:p w14:paraId="22490EF3">
      <w:pPr>
        <w:overflowPunct w:val="0"/>
        <w:adjustRightInd w:val="0"/>
        <w:spacing w:line="360" w:lineRule="auto"/>
        <w:ind w:left="420" w:leftChars="200"/>
        <w:textAlignment w:val="center"/>
        <w:rPr>
          <w:rFonts w:hint="default" w:ascii="Times New Roman" w:hAnsi="Times New Roman" w:eastAsia="宋体" w:cs="宋体"/>
          <w:sz w:val="32"/>
          <w:szCs w:val="32"/>
          <w:lang w:val="en-US" w:eastAsia="zh-CN"/>
        </w:rPr>
      </w:pPr>
      <w:r>
        <w:rPr>
          <w:rFonts w:hint="eastAsia" w:ascii="Times New Roman" w:hAnsi="Times New Roman" w:eastAsia="宋体"/>
          <w:spacing w:val="2"/>
          <w:kern w:val="0"/>
          <w:szCs w:val="21"/>
        </w:rPr>
        <w:t>3．考试结束后，将本试卷和答题卡一并交回</w:t>
      </w:r>
    </w:p>
    <w:p w14:paraId="1AD587A0">
      <w:pPr>
        <w:shd w:val="clear" w:color="auto" w:fill="FFFFFF"/>
        <w:spacing w:line="360" w:lineRule="auto"/>
        <w:jc w:val="left"/>
        <w:textAlignment w:val="center"/>
        <w:rPr>
          <w:rFonts w:hint="eastAsia" w:ascii="黑体" w:hAnsi="黑体" w:eastAsia="黑体" w:cs="黑体"/>
          <w:b w:val="0"/>
          <w:bCs/>
          <w:sz w:val="21"/>
          <w:szCs w:val="21"/>
        </w:rPr>
      </w:pPr>
      <w:r>
        <w:rPr>
          <w:rFonts w:hint="eastAsia" w:ascii="黑体" w:hAnsi="黑体" w:eastAsia="黑体" w:cs="黑体"/>
          <w:b w:val="0"/>
          <w:bCs/>
          <w:sz w:val="21"/>
          <w:szCs w:val="21"/>
          <w:lang w:val="en-US" w:eastAsia="zh-CN"/>
        </w:rPr>
        <w:t>一．选择题</w:t>
      </w:r>
      <w:r>
        <w:rPr>
          <w:rFonts w:hint="eastAsia" w:ascii="黑体" w:hAnsi="黑体" w:eastAsia="黑体" w:cs="黑体"/>
          <w:b w:val="0"/>
          <w:bCs/>
          <w:sz w:val="21"/>
          <w:szCs w:val="21"/>
        </w:rPr>
        <w:t>（本题共10小题，共4</w:t>
      </w:r>
      <w:r>
        <w:rPr>
          <w:rFonts w:hint="eastAsia" w:ascii="黑体" w:hAnsi="黑体" w:eastAsia="黑体" w:cs="黑体"/>
          <w:b w:val="0"/>
          <w:bCs/>
          <w:sz w:val="21"/>
          <w:szCs w:val="21"/>
          <w:lang w:val="en-US" w:eastAsia="zh-CN"/>
        </w:rPr>
        <w:t>6</w:t>
      </w:r>
      <w:r>
        <w:rPr>
          <w:rFonts w:hint="eastAsia" w:ascii="黑体" w:hAnsi="黑体" w:eastAsia="黑体" w:cs="黑体"/>
          <w:b w:val="0"/>
          <w:bCs/>
          <w:sz w:val="21"/>
          <w:szCs w:val="21"/>
        </w:rPr>
        <w:t>分，在每小题给出的四个选项中，1</w:t>
      </w:r>
      <w:r>
        <w:rPr>
          <w:rFonts w:hint="eastAsia" w:ascii="黑体" w:hAnsi="黑体" w:eastAsia="黑体" w:cs="黑体"/>
          <w:b w:val="0"/>
          <w:bCs/>
          <w:sz w:val="21"/>
          <w:szCs w:val="21"/>
          <w:lang w:val="en-US" w:eastAsia="zh-CN"/>
        </w:rPr>
        <w:t>~</w:t>
      </w:r>
      <w:r>
        <w:rPr>
          <w:rFonts w:hint="eastAsia" w:ascii="黑体" w:hAnsi="黑体" w:eastAsia="黑体" w:cs="黑体"/>
          <w:b w:val="0"/>
          <w:bCs/>
          <w:sz w:val="21"/>
          <w:szCs w:val="21"/>
        </w:rPr>
        <w:t>7题只有一项符合题目要求，8</w:t>
      </w:r>
      <w:r>
        <w:rPr>
          <w:rFonts w:hint="eastAsia" w:ascii="黑体" w:hAnsi="黑体" w:eastAsia="黑体" w:cs="黑体"/>
          <w:b w:val="0"/>
          <w:bCs/>
          <w:sz w:val="21"/>
          <w:szCs w:val="21"/>
          <w:lang w:val="en-US" w:eastAsia="zh-CN"/>
        </w:rPr>
        <w:t>~</w:t>
      </w:r>
      <w:r>
        <w:rPr>
          <w:rFonts w:hint="eastAsia" w:ascii="黑体" w:hAnsi="黑体" w:eastAsia="黑体" w:cs="黑体"/>
          <w:b w:val="0"/>
          <w:bCs/>
          <w:sz w:val="21"/>
          <w:szCs w:val="21"/>
        </w:rPr>
        <w:t>10题有多项符合题目要求，全部选对得</w:t>
      </w:r>
      <w:r>
        <w:rPr>
          <w:rFonts w:hint="eastAsia" w:ascii="黑体" w:hAnsi="黑体" w:eastAsia="黑体" w:cs="黑体"/>
          <w:b w:val="0"/>
          <w:bCs/>
          <w:sz w:val="21"/>
          <w:szCs w:val="21"/>
          <w:lang w:val="en-US" w:eastAsia="zh-CN"/>
        </w:rPr>
        <w:t>6</w:t>
      </w:r>
      <w:r>
        <w:rPr>
          <w:rFonts w:hint="eastAsia" w:ascii="黑体" w:hAnsi="黑体" w:eastAsia="黑体" w:cs="黑体"/>
          <w:b w:val="0"/>
          <w:bCs/>
          <w:sz w:val="21"/>
          <w:szCs w:val="21"/>
        </w:rPr>
        <w:t>分，选对但不全的得</w:t>
      </w:r>
      <w:r>
        <w:rPr>
          <w:rFonts w:hint="eastAsia" w:ascii="黑体" w:hAnsi="黑体" w:eastAsia="黑体" w:cs="黑体"/>
          <w:b w:val="0"/>
          <w:bCs/>
          <w:sz w:val="21"/>
          <w:szCs w:val="21"/>
          <w:lang w:val="en-US" w:eastAsia="zh-CN"/>
        </w:rPr>
        <w:t>3</w:t>
      </w:r>
      <w:r>
        <w:rPr>
          <w:rFonts w:hint="eastAsia" w:ascii="黑体" w:hAnsi="黑体" w:eastAsia="黑体" w:cs="黑体"/>
          <w:b w:val="0"/>
          <w:bCs/>
          <w:sz w:val="21"/>
          <w:szCs w:val="21"/>
        </w:rPr>
        <w:t>分，有选错或不答得0分</w:t>
      </w:r>
      <w:r>
        <w:rPr>
          <w:rFonts w:hint="eastAsia" w:ascii="黑体" w:hAnsi="黑体" w:eastAsia="黑体" w:cs="黑体"/>
          <w:b w:val="0"/>
          <w:bCs/>
          <w:sz w:val="21"/>
          <w:szCs w:val="21"/>
          <w:lang w:eastAsia="zh-CN"/>
        </w:rPr>
        <w:t>。</w:t>
      </w:r>
      <w:r>
        <w:rPr>
          <w:rFonts w:hint="eastAsia" w:ascii="黑体" w:hAnsi="黑体" w:eastAsia="黑体" w:cs="黑体"/>
          <w:b w:val="0"/>
          <w:bCs/>
          <w:sz w:val="21"/>
          <w:szCs w:val="21"/>
        </w:rPr>
        <w:t>）</w:t>
      </w:r>
    </w:p>
    <w:p w14:paraId="12F508AE">
      <w:pPr>
        <w:shd w:val="clear" w:color="auto" w:fill="FFFFFF" w:themeFill="background1"/>
        <w:spacing w:line="360" w:lineRule="auto"/>
        <w:jc w:val="left"/>
        <w:textAlignment w:val="center"/>
      </w:pPr>
      <w:r>
        <w:t>1．航天员在太空舱中工作生活时，处于“完全失重”状态。下列哪种状态也是处于“完全失重状态”（　　）</w:t>
      </w:r>
    </w:p>
    <w:p w14:paraId="134E3A5B">
      <w:pPr>
        <w:shd w:val="clear" w:color="auto" w:fill="FFFFFF" w:themeFill="background1"/>
        <w:spacing w:line="360" w:lineRule="auto"/>
        <w:ind w:left="300"/>
        <w:jc w:val="left"/>
        <w:textAlignment w:val="center"/>
      </w:pPr>
      <w:r>
        <w:t>A．坐在高速旋转的离心机座舱内</w:t>
      </w:r>
    </w:p>
    <w:p w14:paraId="2C5AFB39">
      <w:pPr>
        <w:shd w:val="clear" w:color="auto" w:fill="FFFFFF" w:themeFill="background1"/>
        <w:spacing w:line="360" w:lineRule="auto"/>
        <w:ind w:left="300"/>
        <w:jc w:val="left"/>
        <w:textAlignment w:val="center"/>
      </w:pPr>
      <w:r>
        <w:t>B．坐在东方明珠的旋转餐厅中</w:t>
      </w:r>
    </w:p>
    <w:p w14:paraId="710BDE2A">
      <w:pPr>
        <w:shd w:val="clear" w:color="auto" w:fill="FFFFFF" w:themeFill="background1"/>
        <w:spacing w:line="360" w:lineRule="auto"/>
        <w:ind w:left="300"/>
        <w:jc w:val="left"/>
        <w:textAlignment w:val="center"/>
      </w:pPr>
      <w:r>
        <w:t>C．跳水运动员从十米高台上跳下</w:t>
      </w:r>
    </w:p>
    <w:p w14:paraId="65C900DA">
      <w:pPr>
        <w:shd w:val="clear" w:color="auto" w:fill="FFFFFF" w:themeFill="background1"/>
        <w:spacing w:line="360" w:lineRule="auto"/>
        <w:ind w:left="300"/>
        <w:jc w:val="left"/>
        <w:textAlignment w:val="center"/>
      </w:pPr>
      <w:r>
        <w:t>D．伞兵打开降落伞从高空降落</w:t>
      </w:r>
    </w:p>
    <w:p w14:paraId="77B7A86B">
      <w:pPr>
        <w:shd w:val="clear" w:color="auto" w:fill="FFFFFF" w:themeFill="background1"/>
        <w:spacing w:line="360" w:lineRule="auto"/>
        <w:jc w:val="left"/>
        <w:textAlignment w:val="center"/>
      </w:pPr>
      <w:r>
        <w:t>2．科学思维和科学方法是我们认识世界的基本手段。在研究解决问题过程中，不仅需要相应的知识，还要注意运用科学方法。伽利略理想实验将可靠的事实和理论思维结合起来，能更深刻反映自然规律。伽利略的斜面实验程序如下：（1）减小第二个斜面的倾角，小球在这斜面上仍然要达到原来的高度；（2）两个对接的斜面，让静止的小球沿一个斜面滚下，小球将滚上另一斜面；（3）如果没有摩擦，小球将上升到释放时的高度；（4）继续减小第二个斜面的倾角，最后使它成水平面，小球将沿水平面做持续匀速运动。请按程序先后次序排列，并指出它究竟属于可靠的事实，还是通过思维过程的推论。下列选项正确的是（　　）</w:t>
      </w:r>
    </w:p>
    <w:p w14:paraId="55A5EB67">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25" o:spt="75" alt="@@@b0390c81-310e-4fb9-880f-6dda94c3627f" type="#_x0000_t75" style="height:61.5pt;width:116.25pt;" filled="f" o:preferrelative="t" stroked="f" coordsize="21600,21600">
            <v:path/>
            <v:fill on="f" focussize="0,0"/>
            <v:stroke on="f" joinstyle="miter"/>
            <v:imagedata r:id="rId9" o:title=""/>
            <o:lock v:ext="edit" aspectratio="t"/>
            <w10:wrap type="none"/>
            <w10:anchorlock/>
          </v:shape>
        </w:pict>
      </w:r>
    </w:p>
    <w:p w14:paraId="199E69D0">
      <w:pPr>
        <w:shd w:val="clear" w:color="auto" w:fill="FFFFFF" w:themeFill="background1"/>
        <w:spacing w:line="360" w:lineRule="auto"/>
        <w:ind w:left="300"/>
        <w:jc w:val="left"/>
        <w:textAlignment w:val="center"/>
      </w:pPr>
      <w:r>
        <w:t>A．（2）事实→（3）推论→（1）事实→（4）推论</w:t>
      </w:r>
    </w:p>
    <w:p w14:paraId="072B58C0">
      <w:pPr>
        <w:shd w:val="clear" w:color="auto" w:fill="FFFFFF" w:themeFill="background1"/>
        <w:spacing w:line="360" w:lineRule="auto"/>
        <w:ind w:left="300"/>
        <w:jc w:val="left"/>
        <w:textAlignment w:val="center"/>
      </w:pPr>
      <w:r>
        <w:t>B．（2）事实→（3）推论→（1）推论→（4）推论</w:t>
      </w:r>
    </w:p>
    <w:p w14:paraId="28816252">
      <w:pPr>
        <w:shd w:val="clear" w:color="auto" w:fill="FFFFFF" w:themeFill="background1"/>
        <w:spacing w:line="360" w:lineRule="auto"/>
        <w:ind w:left="300"/>
        <w:jc w:val="left"/>
        <w:textAlignment w:val="center"/>
      </w:pPr>
      <w:r>
        <w:t>C．（2）事实→（1）推论→（3）推论→（4）推论</w:t>
      </w:r>
    </w:p>
    <w:p w14:paraId="113D3A88">
      <w:pPr>
        <w:shd w:val="clear" w:color="auto" w:fill="FFFFFF" w:themeFill="background1"/>
        <w:spacing w:line="360" w:lineRule="auto"/>
        <w:ind w:left="300"/>
        <w:jc w:val="left"/>
        <w:textAlignment w:val="center"/>
      </w:pPr>
      <w:r>
        <w:t>D．（2）事实→（1）推论→（3）推论→（4）推论</w:t>
      </w:r>
    </w:p>
    <w:p w14:paraId="037CAD8B">
      <w:pPr>
        <w:shd w:val="clear" w:color="auto" w:fill="FFFFFF" w:themeFill="background1"/>
        <w:spacing w:line="360" w:lineRule="auto"/>
        <w:jc w:val="left"/>
        <w:textAlignment w:val="center"/>
      </w:pPr>
      <w:r>
        <w:t>3．在弹性限度内， 弹簧的伸长量</w:t>
      </w:r>
      <w:r>
        <w:object>
          <v:shape id="_x0000_i1026" o:spt="75" alt="eqId81dea63b8ce3e51adf66cf7b9982a248" type="#_x0000_t75" style="height:9.5pt;width:8.75pt;" o:ole="t" filled="f" o:preferrelative="t" stroked="f" coordsize="21600,21600">
            <v:path/>
            <v:fill on="f" focussize="0,0"/>
            <v:stroke on="f" joinstyle="miter"/>
            <v:imagedata r:id="rId11" o:title="eqId81dea63b8ce3e51adf66cf7b9982a248"/>
            <o:lock v:ext="edit" aspectratio="t"/>
            <w10:wrap type="none"/>
            <w10:anchorlock/>
          </v:shape>
          <o:OLEObject Type="Embed" ProgID="Equation.DSMT4" ShapeID="_x0000_i1026" DrawAspect="Content" ObjectID="_1468075725" r:id="rId10">
            <o:LockedField>false</o:LockedField>
          </o:OLEObject>
        </w:object>
      </w:r>
      <w:r>
        <w:t>与弹力</w:t>
      </w:r>
      <w:r>
        <w:object>
          <v:shape id="_x0000_i1027" o:spt="75" alt="eqIda0ed1ec316bc54c37c4286c208f55667" type="#_x0000_t75" style="height:11.4pt;width:11.4pt;" o:ole="t" filled="f" o:preferrelative="t" stroked="f" coordsize="21600,21600">
            <v:path/>
            <v:fill on="f" focussize="0,0"/>
            <v:stroke on="f" joinstyle="miter"/>
            <v:imagedata r:id="rId13" o:title="eqIda0ed1ec316bc54c37c4286c208f55667"/>
            <o:lock v:ext="edit" aspectratio="t"/>
            <w10:wrap type="none"/>
            <w10:anchorlock/>
          </v:shape>
          <o:OLEObject Type="Embed" ProgID="Equation.DSMT4" ShapeID="_x0000_i1027" DrawAspect="Content" ObjectID="_1468075726" r:id="rId12">
            <o:LockedField>false</o:LockedField>
          </o:OLEObject>
        </w:object>
      </w:r>
      <w:r>
        <w:t>成正比，即</w:t>
      </w:r>
      <w:r>
        <w:object>
          <v:shape id="_x0000_i1028" o:spt="75" alt="eqId37f136fc54a5bc65a865af5d57c828f1" type="#_x0000_t75" style="height:12.5pt;width:31.65pt;" o:ole="t" filled="f" o:preferrelative="t" stroked="f" coordsize="21600,21600">
            <v:path/>
            <v:fill on="f" focussize="0,0"/>
            <v:stroke on="f" joinstyle="miter"/>
            <v:imagedata r:id="rId15" o:title="eqId37f136fc54a5bc65a865af5d57c828f1"/>
            <o:lock v:ext="edit" aspectratio="t"/>
            <w10:wrap type="none"/>
            <w10:anchorlock/>
          </v:shape>
          <o:OLEObject Type="Embed" ProgID="Equation.DSMT4" ShapeID="_x0000_i1028" DrawAspect="Content" ObjectID="_1468075727" r:id="rId14">
            <o:LockedField>false</o:LockedField>
          </o:OLEObject>
        </w:object>
      </w:r>
      <w:r>
        <w:t>，其中</w:t>
      </w:r>
      <w:r>
        <w:object>
          <v:shape id="_x0000_i1029" o:spt="75" alt="eqIdf0a532e15e232cb4b99a8d4d07c89575" type="#_x0000_t75" style="height:12.65pt;width:8.75pt;" o:ole="t" filled="f" o:preferrelative="t" stroked="f" coordsize="21600,21600">
            <v:path/>
            <v:fill on="f" focussize="0,0"/>
            <v:stroke on="f" joinstyle="miter"/>
            <v:imagedata r:id="rId17" o:title="eqIdf0a532e15e232cb4b99a8d4d07c89575"/>
            <o:lock v:ext="edit" aspectratio="t"/>
            <w10:wrap type="none"/>
            <w10:anchorlock/>
          </v:shape>
          <o:OLEObject Type="Embed" ProgID="Equation.DSMT4" ShapeID="_x0000_i1029" DrawAspect="Content" ObjectID="_1468075728" r:id="rId16">
            <o:LockedField>false</o:LockedField>
          </o:OLEObject>
        </w:object>
      </w:r>
      <w:r>
        <w:t>的值与弹簧材料、原长</w:t>
      </w:r>
      <w:r>
        <w:object>
          <v:shape id="_x0000_i1030" o:spt="75" alt="eqId0c88d9142df6ba8e43c1a93bd04a1362" type="#_x0000_t75" style="height:11.3pt;width:9.65pt;" o:ole="t" filled="f" o:preferrelative="t" stroked="f" coordsize="21600,21600">
            <v:path/>
            <v:fill on="f" focussize="0,0"/>
            <v:stroke on="f" joinstyle="miter"/>
            <v:imagedata r:id="rId19" o:title="eqId0c88d9142df6ba8e43c1a93bd04a1362"/>
            <o:lock v:ext="edit" aspectratio="t"/>
            <w10:wrap type="none"/>
            <w10:anchorlock/>
          </v:shape>
          <o:OLEObject Type="Embed" ProgID="Equation.DSMT4" ShapeID="_x0000_i1030" DrawAspect="Content" ObjectID="_1468075729" r:id="rId18">
            <o:LockedField>false</o:LockedField>
          </o:OLEObject>
        </w:object>
      </w:r>
      <w:r>
        <w:t>、横截面积</w:t>
      </w:r>
      <w:r>
        <w:rPr>
          <w:rFonts w:ascii="Times New Roman" w:hAnsi="Times New Roman" w:eastAsia="Times New Roman" w:cs="Times New Roman"/>
          <w:i/>
        </w:rPr>
        <w:t>S</w:t>
      </w:r>
      <w:r>
        <w:t>等因素有关。理论与实验都表明</w:t>
      </w:r>
      <w:r>
        <w:object>
          <v:shape id="_x0000_i1031" o:spt="75" alt="eqIdc7a3023e3d9c8dfde53b9fc5c398bbcf" type="#_x0000_t75" style="height:27.05pt;width:34.3pt;" o:ole="t" filled="f" o:preferrelative="t" stroked="f" coordsize="21600,21600">
            <v:path/>
            <v:fill on="f" focussize="0,0"/>
            <v:stroke on="f" joinstyle="miter"/>
            <v:imagedata r:id="rId21" o:title="eqIdc7a3023e3d9c8dfde53b9fc5c398bbcf"/>
            <o:lock v:ext="edit" aspectratio="t"/>
            <w10:wrap type="none"/>
            <w10:anchorlock/>
          </v:shape>
          <o:OLEObject Type="Embed" ProgID="Equation.DSMT4" ShapeID="_x0000_i1031" DrawAspect="Content" ObjectID="_1468075730" r:id="rId20">
            <o:LockedField>false</o:LockedField>
          </o:OLEObject>
        </w:object>
      </w:r>
      <w:r>
        <w:t>，其中</w:t>
      </w:r>
      <w:r>
        <w:object>
          <v:shape id="_x0000_i1032" o:spt="75" alt="eqId54a829fdd8ec0f3b7ede883cf2c3e53b" type="#_x0000_t75" style="height:10.95pt;width:9.65pt;" o:ole="t" filled="f" o:preferrelative="t" stroked="f" coordsize="21600,21600">
            <v:path/>
            <v:fill on="f" focussize="0,0"/>
            <v:stroke on="f" joinstyle="miter"/>
            <v:imagedata r:id="rId23" o:title="eqId54a829fdd8ec0f3b7ede883cf2c3e53b"/>
            <o:lock v:ext="edit" aspectratio="t"/>
            <w10:wrap type="none"/>
            <w10:anchorlock/>
          </v:shape>
          <o:OLEObject Type="Embed" ProgID="Equation.DSMT4" ShapeID="_x0000_i1032" DrawAspect="Content" ObjectID="_1468075731" r:id="rId22">
            <o:LockedField>false</o:LockedField>
          </o:OLEObject>
        </w:object>
      </w:r>
      <w:r>
        <w:t>是由材料决定的常数，材料力学中称之为杨氏模量。在国际单位制中，杨氏模量</w:t>
      </w:r>
      <w:r>
        <w:object>
          <v:shape id="_x0000_i1033" o:spt="75" alt="eqId54a829fdd8ec0f3b7ede883cf2c3e53b" type="#_x0000_t75" style="height:10.95pt;width:9.65pt;" o:ole="t" filled="f" o:preferrelative="t" stroked="f" coordsize="21600,21600">
            <v:path/>
            <v:fill on="f" focussize="0,0"/>
            <v:stroke on="f" joinstyle="miter"/>
            <v:imagedata r:id="rId23" o:title="eqId54a829fdd8ec0f3b7ede883cf2c3e53b"/>
            <o:lock v:ext="edit" aspectratio="t"/>
            <w10:wrap type="none"/>
            <w10:anchorlock/>
          </v:shape>
          <o:OLEObject Type="Embed" ProgID="Equation.DSMT4" ShapeID="_x0000_i1033" DrawAspect="Content" ObjectID="_1468075732" r:id="rId24">
            <o:LockedField>false</o:LockedField>
          </o:OLEObject>
        </w:object>
      </w:r>
      <w:r>
        <w:t>的单位为（　　）</w:t>
      </w:r>
    </w:p>
    <w:p w14:paraId="5A351A76">
      <w:pPr>
        <w:shd w:val="clear" w:color="auto" w:fill="FFFFFF" w:themeFill="background1"/>
        <w:tabs>
          <w:tab w:val="left" w:pos="2078"/>
          <w:tab w:val="left" w:pos="4156"/>
          <w:tab w:val="left" w:pos="6234"/>
        </w:tabs>
        <w:spacing w:line="360" w:lineRule="auto"/>
        <w:ind w:left="300"/>
        <w:jc w:val="left"/>
        <w:textAlignment w:val="center"/>
      </w:pPr>
      <w:r>
        <w:t>A．</w:t>
      </w:r>
      <w:r>
        <w:object>
          <v:shape id="_x0000_i1034" o:spt="75" alt="eqId2ff74ca21e32b86cba997acbdf2402cf" type="#_x0000_t75" style="height:13.85pt;width:31.65pt;" o:ole="t" filled="f" o:preferrelative="t" stroked="f" coordsize="21600,21600">
            <v:path/>
            <v:fill on="f" focussize="0,0"/>
            <v:stroke on="f" joinstyle="miter"/>
            <v:imagedata r:id="rId26" o:title="eqId2ff74ca21e32b86cba997acbdf2402cf"/>
            <o:lock v:ext="edit" aspectratio="t"/>
            <w10:wrap type="none"/>
            <w10:anchorlock/>
          </v:shape>
          <o:OLEObject Type="Embed" ProgID="Equation.DSMT4" ShapeID="_x0000_i1034" DrawAspect="Content" ObjectID="_1468075733" r:id="rId25">
            <o:LockedField>false</o:LockedField>
          </o:OLEObject>
        </w:object>
      </w:r>
      <w:r>
        <w:tab/>
      </w:r>
      <w:r>
        <w:t>B．</w:t>
      </w:r>
      <w:r>
        <w:object>
          <v:shape id="_x0000_i1035" o:spt="75" alt="eqId5c9403f73426e4fac41bc52958c4ef3c" type="#_x0000_t75" style="height:13.85pt;width:31.65pt;" o:ole="t" filled="f" o:preferrelative="t" stroked="f" coordsize="21600,21600">
            <v:path/>
            <v:fill on="f" focussize="0,0"/>
            <v:stroke on="f" joinstyle="miter"/>
            <v:imagedata r:id="rId28" o:title="eqId5c9403f73426e4fac41bc52958c4ef3c"/>
            <o:lock v:ext="edit" aspectratio="t"/>
            <w10:wrap type="none"/>
            <w10:anchorlock/>
          </v:shape>
          <o:OLEObject Type="Embed" ProgID="Equation.DSMT4" ShapeID="_x0000_i1035" DrawAspect="Content" ObjectID="_1468075734" r:id="rId27">
            <o:LockedField>false</o:LockedField>
          </o:OLEObject>
        </w:object>
      </w:r>
      <w:r>
        <w:tab/>
      </w:r>
      <w:r>
        <w:t>C．</w:t>
      </w:r>
      <w:r>
        <w:object>
          <v:shape id="_x0000_i1036" o:spt="75" alt="eqId6ea9081d435940cced327bbeb4d7f41f" type="#_x0000_t75" style="height:12.6pt;width:24.6pt;" o:ole="t" filled="f" o:preferrelative="t" stroked="f" coordsize="21600,21600">
            <v:path/>
            <v:fill on="f" focussize="0,0"/>
            <v:stroke on="f" joinstyle="miter"/>
            <v:imagedata r:id="rId30" o:title="eqId6ea9081d435940cced327bbeb4d7f41f"/>
            <o:lock v:ext="edit" aspectratio="t"/>
            <w10:wrap type="none"/>
            <w10:anchorlock/>
          </v:shape>
          <o:OLEObject Type="Embed" ProgID="Equation.DSMT4" ShapeID="_x0000_i1036" DrawAspect="Content" ObjectID="_1468075735" r:id="rId29">
            <o:LockedField>false</o:LockedField>
          </o:OLEObject>
        </w:object>
      </w:r>
      <w:r>
        <w:tab/>
      </w:r>
      <w:r>
        <w:t>D．</w:t>
      </w:r>
      <w:r>
        <w:object>
          <v:shape id="_x0000_i1037" o:spt="75" alt="eqId9617cfee75e5fc48af695985ae6f6ea0" type="#_x0000_t75" style="height:13.55pt;width:28.1pt;" o:ole="t" filled="f" o:preferrelative="t" stroked="f" coordsize="21600,21600">
            <v:path/>
            <v:fill on="f" focussize="0,0"/>
            <v:stroke on="f" joinstyle="miter"/>
            <v:imagedata r:id="rId32" o:title="eqId9617cfee75e5fc48af695985ae6f6ea0"/>
            <o:lock v:ext="edit" aspectratio="t"/>
            <w10:wrap type="none"/>
            <w10:anchorlock/>
          </v:shape>
          <o:OLEObject Type="Embed" ProgID="Equation.DSMT4" ShapeID="_x0000_i1037" DrawAspect="Content" ObjectID="_1468075736" r:id="rId31">
            <o:LockedField>false</o:LockedField>
          </o:OLEObject>
        </w:object>
      </w:r>
    </w:p>
    <w:p w14:paraId="594AD9A8">
      <w:pPr>
        <w:shd w:val="clear" w:color="auto" w:fill="FFFFFF" w:themeFill="background1"/>
        <w:spacing w:line="360" w:lineRule="auto"/>
        <w:jc w:val="left"/>
        <w:textAlignment w:val="center"/>
      </w:pPr>
      <w:r>
        <w:t>4．磁性车载支架（图甲）使用方便，它的原理是将一个引磁片贴在手机背面，再将引磁片对准支架的磁盘放置，手机就会被牢牢地吸附住（图乙）。下列关于手机（含引磁片，下同）的说法中正确的是（</w:t>
      </w:r>
      <w:r>
        <w:rPr>
          <w:rFonts w:ascii="Times New Roman" w:hAnsi="Times New Roman" w:eastAsia="Times New Roman" w:cs="Times New Roman"/>
          <w:kern w:val="0"/>
          <w:sz w:val="24"/>
          <w:szCs w:val="24"/>
        </w:rPr>
        <w:t>    </w:t>
      </w:r>
      <w:r>
        <w:t>）</w:t>
      </w:r>
    </w:p>
    <w:p w14:paraId="651C4194">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38" o:spt="75" alt="@@@6a6a7762-3db6-43ab-a820-147c878a11e3" type="#_x0000_t75" style="height:128.25pt;width:242.25pt;" filled="f" o:preferrelative="t" stroked="f" coordsize="21600,21600">
            <v:path/>
            <v:fill on="f" focussize="0,0"/>
            <v:stroke on="f" joinstyle="miter"/>
            <v:imagedata r:id="rId33" o:title=""/>
            <o:lock v:ext="edit" aspectratio="t"/>
            <w10:wrap type="none"/>
            <w10:anchorlock/>
          </v:shape>
        </w:pict>
      </w:r>
    </w:p>
    <w:p w14:paraId="5C0FF47D">
      <w:pPr>
        <w:shd w:val="clear" w:color="auto" w:fill="FFFFFF" w:themeFill="background1"/>
        <w:spacing w:line="360" w:lineRule="auto"/>
        <w:ind w:left="300"/>
        <w:jc w:val="left"/>
        <w:textAlignment w:val="center"/>
      </w:pPr>
      <w:r>
        <w:t>A．汽车静止时，手机共受三个力的作用</w:t>
      </w:r>
      <w:bookmarkStart w:id="0" w:name="_GoBack"/>
      <w:bookmarkEnd w:id="0"/>
    </w:p>
    <w:p w14:paraId="2A630795">
      <w:pPr>
        <w:shd w:val="clear" w:color="auto" w:fill="FFFFFF" w:themeFill="background1"/>
        <w:spacing w:line="360" w:lineRule="auto"/>
        <w:ind w:left="300"/>
        <w:jc w:val="left"/>
        <w:textAlignment w:val="center"/>
      </w:pPr>
      <w:r>
        <w:t>B．汽车静止时，支架对手机的作用力大小大于手机的重力</w:t>
      </w:r>
    </w:p>
    <w:p w14:paraId="33109BF6">
      <w:pPr>
        <w:shd w:val="clear" w:color="auto" w:fill="FFFFFF" w:themeFill="background1"/>
        <w:spacing w:line="360" w:lineRule="auto"/>
        <w:ind w:left="300"/>
        <w:jc w:val="left"/>
        <w:textAlignment w:val="center"/>
      </w:pPr>
      <w:r>
        <w:t>C．当汽车以某一加速度向前加速时，手机一定受支架对它的摩擦力作用</w:t>
      </w:r>
    </w:p>
    <w:p w14:paraId="56CF6E69">
      <w:pPr>
        <w:shd w:val="clear" w:color="auto" w:fill="FFFFFF" w:themeFill="background1"/>
        <w:spacing w:line="360" w:lineRule="auto"/>
        <w:ind w:left="300"/>
        <w:jc w:val="left"/>
        <w:textAlignment w:val="center"/>
      </w:pPr>
      <w:r>
        <w:t>D．只要汽车的加速度大小合适，无论是向前加速还是减速，手机都可能不受支架对它的摩擦力作用</w:t>
      </w:r>
    </w:p>
    <w:p w14:paraId="4E9363B4">
      <w:pPr>
        <w:shd w:val="clear" w:color="auto" w:fill="FFFFFF" w:themeFill="background1"/>
        <w:spacing w:line="360" w:lineRule="auto"/>
        <w:jc w:val="left"/>
        <w:textAlignment w:val="center"/>
      </w:pPr>
      <w:r>
        <w:t>5．如图所示，在与</w:t>
      </w:r>
      <w:r>
        <w:rPr>
          <w:rFonts w:ascii="Times New Roman" w:hAnsi="Times New Roman" w:eastAsia="Times New Roman" w:cs="Times New Roman"/>
          <w:i/>
        </w:rPr>
        <w:t>B</w:t>
      </w:r>
      <w:r>
        <w:t>点距离为</w:t>
      </w:r>
      <w:r>
        <w:object>
          <v:shape id="_x0000_i1039" o:spt="75" alt="eqIdd155448a4a2d79bae733c4ddb7572cb7" type="#_x0000_t75" style="height:12.7pt;width:16.7pt;" o:ole="t" filled="f" o:preferrelative="t" stroked="f" coordsize="21600,21600">
            <v:path/>
            <v:fill on="f" focussize="0,0"/>
            <v:stroke on="f" joinstyle="miter"/>
            <v:imagedata r:id="rId35" o:title="eqIdd155448a4a2d79bae733c4ddb7572cb7"/>
            <o:lock v:ext="edit" aspectratio="t"/>
            <w10:wrap type="none"/>
            <w10:anchorlock/>
          </v:shape>
          <o:OLEObject Type="Embed" ProgID="Equation.DSMT4" ShapeID="_x0000_i1039" DrawAspect="Content" ObjectID="_1468075737" r:id="rId34">
            <o:LockedField>false</o:LockedField>
          </o:OLEObject>
        </w:object>
      </w:r>
      <w:r>
        <w:t>的斜面上</w:t>
      </w:r>
      <w:r>
        <w:rPr>
          <w:rFonts w:ascii="Times New Roman" w:hAnsi="Times New Roman" w:eastAsia="Times New Roman" w:cs="Times New Roman"/>
          <w:i/>
        </w:rPr>
        <w:t>O</w:t>
      </w:r>
      <w:r>
        <w:t>点，竖直固定一长度为</w:t>
      </w:r>
      <w:r>
        <w:object>
          <v:shape id="_x0000_i1040" o:spt="75" alt="eqIdd155448a4a2d79bae733c4ddb7572cb7" type="#_x0000_t75" style="height:12.7pt;width:16.7pt;" o:ole="t" filled="f" o:preferrelative="t" stroked="f" coordsize="21600,21600">
            <v:path/>
            <v:fill on="f" focussize="0,0"/>
            <v:stroke on="f" joinstyle="miter"/>
            <v:imagedata r:id="rId35" o:title="eqIdd155448a4a2d79bae733c4ddb7572cb7"/>
            <o:lock v:ext="edit" aspectratio="t"/>
            <w10:wrap type="none"/>
            <w10:anchorlock/>
          </v:shape>
          <o:OLEObject Type="Embed" ProgID="Equation.DSMT4" ShapeID="_x0000_i1040" DrawAspect="Content" ObjectID="_1468075738" r:id="rId36">
            <o:LockedField>false</o:LockedField>
          </o:OLEObject>
        </w:object>
      </w:r>
      <w:r>
        <w:t>的直杆</w:t>
      </w:r>
      <w:r>
        <w:rPr>
          <w:rFonts w:ascii="Times New Roman" w:hAnsi="Times New Roman" w:eastAsia="Times New Roman" w:cs="Times New Roman"/>
          <w:i/>
        </w:rPr>
        <w:t>AO</w:t>
      </w:r>
      <w:r>
        <w:t>。将小环穿在轻质光滑细杆上，细杆两端分别与</w:t>
      </w:r>
      <w:r>
        <w:rPr>
          <w:rFonts w:ascii="Times New Roman" w:hAnsi="Times New Roman" w:eastAsia="Times New Roman" w:cs="Times New Roman"/>
          <w:i/>
        </w:rPr>
        <w:t>A</w:t>
      </w:r>
      <w:r>
        <w:t>、</w:t>
      </w:r>
      <w:r>
        <w:rPr>
          <w:rFonts w:ascii="Times New Roman" w:hAnsi="Times New Roman" w:eastAsia="Times New Roman" w:cs="Times New Roman"/>
          <w:i/>
        </w:rPr>
        <w:t>B</w:t>
      </w:r>
      <w:r>
        <w:t>两点连接，现让小环从</w:t>
      </w:r>
      <w:r>
        <w:rPr>
          <w:rFonts w:ascii="Times New Roman" w:hAnsi="Times New Roman" w:eastAsia="Times New Roman" w:cs="Times New Roman"/>
          <w:i/>
        </w:rPr>
        <w:t>A</w:t>
      </w:r>
      <w:r>
        <w:t>点由静止释放。已知重力加速度</w:t>
      </w:r>
      <w:r>
        <w:object>
          <v:shape id="_x0000_i1041" o:spt="75" alt="eqIda831fae871c9028a347e59294f7422ec" type="#_x0000_t75" style="height:15.8pt;width:52.75pt;" o:ole="t" filled="f" o:preferrelative="t" stroked="f" coordsize="21600,21600">
            <v:path/>
            <v:fill on="f" focussize="0,0"/>
            <v:stroke on="f" joinstyle="miter"/>
            <v:imagedata r:id="rId38" o:title="eqIda831fae871c9028a347e59294f7422ec"/>
            <o:lock v:ext="edit" aspectratio="t"/>
            <w10:wrap type="none"/>
            <w10:anchorlock/>
          </v:shape>
          <o:OLEObject Type="Embed" ProgID="Equation.DSMT4" ShapeID="_x0000_i1041" DrawAspect="Content" ObjectID="_1468075739" r:id="rId37">
            <o:LockedField>false</o:LockedField>
          </o:OLEObject>
        </w:object>
      </w:r>
      <w:r>
        <w:t>，斜面倾角为</w:t>
      </w:r>
      <w:r>
        <w:object>
          <v:shape id="_x0000_i1042" o:spt="75" alt="eqIdf6b86c22b670a8e9f3896f9e8883fbbb" type="#_x0000_t75" style="height:12.2pt;width:17.55pt;" o:ole="t" filled="f" o:preferrelative="t" stroked="f" coordsize="21600,21600">
            <v:path/>
            <v:fill on="f" focussize="0,0"/>
            <v:stroke on="f" joinstyle="miter"/>
            <v:imagedata r:id="rId40" o:title="eqIdf6b86c22b670a8e9f3896f9e8883fbbb"/>
            <o:lock v:ext="edit" aspectratio="t"/>
            <w10:wrap type="none"/>
            <w10:anchorlock/>
          </v:shape>
          <o:OLEObject Type="Embed" ProgID="Equation.DSMT4" ShapeID="_x0000_i1042" DrawAspect="Content" ObjectID="_1468075740" r:id="rId39">
            <o:LockedField>false</o:LockedField>
          </o:OLEObject>
        </w:object>
      </w:r>
      <w:r>
        <w:t>，则小环从</w:t>
      </w:r>
      <w:r>
        <w:rPr>
          <w:rFonts w:ascii="Times New Roman" w:hAnsi="Times New Roman" w:eastAsia="Times New Roman" w:cs="Times New Roman"/>
          <w:i/>
        </w:rPr>
        <w:t>A</w:t>
      </w:r>
      <w:r>
        <w:t>点下滑到</w:t>
      </w:r>
      <w:r>
        <w:rPr>
          <w:rFonts w:ascii="Times New Roman" w:hAnsi="Times New Roman" w:eastAsia="Times New Roman" w:cs="Times New Roman"/>
          <w:i/>
        </w:rPr>
        <w:t>B</w:t>
      </w:r>
      <w:r>
        <w:t>点所用时间</w:t>
      </w:r>
      <w:r>
        <w:rPr>
          <w:rFonts w:ascii="Times New Roman" w:hAnsi="Times New Roman" w:eastAsia="Times New Roman" w:cs="Times New Roman"/>
          <w:i/>
        </w:rPr>
        <w:t>t</w:t>
      </w:r>
      <w:r>
        <w:t>为（</w:t>
      </w:r>
      <w:r>
        <w:rPr>
          <w:rFonts w:ascii="Times New Roman" w:hAnsi="Times New Roman" w:eastAsia="Times New Roman" w:cs="Times New Roman"/>
          <w:kern w:val="0"/>
          <w:sz w:val="24"/>
          <w:szCs w:val="24"/>
        </w:rPr>
        <w:t>    </w:t>
      </w:r>
      <w:r>
        <w:t>）</w:t>
      </w:r>
    </w:p>
    <w:p w14:paraId="111CE73F">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43" o:spt="75" alt="@@@a26a5180-f003-45da-9b00-09aa972e5c23" type="#_x0000_t75" style="height:120pt;width:123pt;" filled="f" o:preferrelative="t" stroked="f" coordsize="21600,21600">
            <v:path/>
            <v:fill on="f" focussize="0,0"/>
            <v:stroke on="f" joinstyle="miter"/>
            <v:imagedata r:id="rId41" o:title=""/>
            <o:lock v:ext="edit" aspectratio="t"/>
            <w10:wrap type="none"/>
            <w10:anchorlock/>
          </v:shape>
        </w:pict>
      </w:r>
    </w:p>
    <w:p w14:paraId="12F617CA">
      <w:pPr>
        <w:shd w:val="clear" w:color="auto" w:fill="FFFFFF" w:themeFill="background1"/>
        <w:tabs>
          <w:tab w:val="left" w:pos="2078"/>
          <w:tab w:val="left" w:pos="4156"/>
          <w:tab w:val="left" w:pos="6234"/>
        </w:tabs>
        <w:spacing w:line="360" w:lineRule="auto"/>
        <w:ind w:left="300"/>
        <w:jc w:val="left"/>
        <w:textAlignment w:val="center"/>
      </w:pPr>
      <w:r>
        <w:t>A．</w:t>
      </w:r>
      <w:r>
        <w:object>
          <v:shape id="_x0000_i1044" o:spt="75" alt="eqId666ac5c50dbe7c30bc8b60d7f7b1b371" type="#_x0000_t75" style="height:12.65pt;width:10.55pt;" o:ole="t" filled="f" o:preferrelative="t" stroked="f" coordsize="21600,21600">
            <v:path/>
            <v:fill on="f" focussize="0,0"/>
            <v:stroke on="f" joinstyle="miter"/>
            <v:imagedata r:id="rId43" o:title="eqId666ac5c50dbe7c30bc8b60d7f7b1b371"/>
            <o:lock v:ext="edit" aspectratio="t"/>
            <w10:wrap type="none"/>
            <w10:anchorlock/>
          </v:shape>
          <o:OLEObject Type="Embed" ProgID="Equation.DSMT4" ShapeID="_x0000_i1044" DrawAspect="Content" ObjectID="_1468075741" r:id="rId42">
            <o:LockedField>false</o:LockedField>
          </o:OLEObject>
        </w:object>
      </w:r>
      <w:r>
        <w:tab/>
      </w:r>
      <w:r>
        <w:t>B．</w:t>
      </w:r>
      <w:r>
        <w:object>
          <v:shape id="_x0000_i1045" o:spt="75" alt="eqIdc97fab330c0a27566f713ba07f34630e" type="#_x0000_t75" style="height:14.8pt;width:20.2pt;" o:ole="t" filled="f" o:preferrelative="t" stroked="f" coordsize="21600,21600">
            <v:path/>
            <v:fill on="f" focussize="0,0"/>
            <v:stroke on="f" joinstyle="miter"/>
            <v:imagedata r:id="rId45" o:title="eqIdc97fab330c0a27566f713ba07f34630e"/>
            <o:lock v:ext="edit" aspectratio="t"/>
            <w10:wrap type="none"/>
            <w10:anchorlock/>
          </v:shape>
          <o:OLEObject Type="Embed" ProgID="Equation.DSMT4" ShapeID="_x0000_i1045" DrawAspect="Content" ObjectID="_1468075742" r:id="rId44">
            <o:LockedField>false</o:LockedField>
          </o:OLEObject>
        </w:object>
      </w:r>
      <w:r>
        <w:tab/>
      </w:r>
      <w:r>
        <w:t>C．</w:t>
      </w:r>
      <w:r>
        <w:object>
          <v:shape id="_x0000_i1046" o:spt="75" alt="eqId497c5e221c6a217b1d8026f037152a78" type="#_x0000_t75" style="height:29.55pt;width:23.75pt;" o:ole="t" filled="f" o:preferrelative="t" stroked="f" coordsize="21600,21600">
            <v:path/>
            <v:fill on="f" focussize="0,0"/>
            <v:stroke on="f" joinstyle="miter"/>
            <v:imagedata r:id="rId47" o:title="eqId497c5e221c6a217b1d8026f037152a78"/>
            <o:lock v:ext="edit" aspectratio="t"/>
            <w10:wrap type="none"/>
            <w10:anchorlock/>
          </v:shape>
          <o:OLEObject Type="Embed" ProgID="Equation.DSMT4" ShapeID="_x0000_i1046" DrawAspect="Content" ObjectID="_1468075743" r:id="rId46">
            <o:LockedField>false</o:LockedField>
          </o:OLEObject>
        </w:object>
      </w:r>
      <w:r>
        <w:tab/>
      </w:r>
      <w:r>
        <w:t>D．</w:t>
      </w:r>
      <w:r>
        <w:object>
          <v:shape id="_x0000_i1047" o:spt="75" alt="eqId94954a350e5692b89c8789bec3dbe7d5" type="#_x0000_t75" style="height:29.85pt;width:23.75pt;" o:ole="t" filled="f" o:preferrelative="t" stroked="f" coordsize="21600,21600">
            <v:path/>
            <v:fill on="f" focussize="0,0"/>
            <v:stroke on="f" joinstyle="miter"/>
            <v:imagedata r:id="rId49" o:title="eqId94954a350e5692b89c8789bec3dbe7d5"/>
            <o:lock v:ext="edit" aspectratio="t"/>
            <w10:wrap type="none"/>
            <w10:anchorlock/>
          </v:shape>
          <o:OLEObject Type="Embed" ProgID="Equation.DSMT4" ShapeID="_x0000_i1047" DrawAspect="Content" ObjectID="_1468075744" r:id="rId48">
            <o:LockedField>false</o:LockedField>
          </o:OLEObject>
        </w:object>
      </w:r>
    </w:p>
    <w:p w14:paraId="13EB8F0F">
      <w:pPr>
        <w:shd w:val="clear" w:color="auto" w:fill="FFFFFF" w:themeFill="background1"/>
        <w:spacing w:line="360" w:lineRule="auto"/>
        <w:jc w:val="left"/>
        <w:textAlignment w:val="center"/>
      </w:pPr>
      <w:r>
        <w:t>6．如图所示，质量均为</w:t>
      </w:r>
      <w:r>
        <w:object>
          <v:shape id="_x0000_i1048" o:spt="75" alt="eqId294f5ba74cdf695fc9a8a8e52f421328" type="#_x0000_t75" style="height:10.05pt;width:11.4pt;" o:ole="t" filled="f" o:preferrelative="t" stroked="f" coordsize="21600,21600">
            <v:path/>
            <v:fill on="f" focussize="0,0"/>
            <v:stroke on="f" joinstyle="miter"/>
            <v:imagedata r:id="rId51" o:title="eqId294f5ba74cdf695fc9a8a8e52f421328"/>
            <o:lock v:ext="edit" aspectratio="t"/>
            <w10:wrap type="none"/>
            <w10:anchorlock/>
          </v:shape>
          <o:OLEObject Type="Embed" ProgID="Equation.DSMT4" ShapeID="_x0000_i1048" DrawAspect="Content" ObjectID="_1468075745" r:id="rId50">
            <o:LockedField>false</o:LockedField>
          </o:OLEObject>
        </w:object>
      </w:r>
      <w:r>
        <w:t>的A、B两球之间系着一根不计质量的弹簧，放在光滑的水平面上，</w:t>
      </w:r>
      <w:r>
        <w:object>
          <v:shape id="_x0000_i1049" o:spt="75" alt="eqId5963abe8f421bd99a2aaa94831a951e9" type="#_x0000_t75" style="height:10.55pt;width:10.55pt;" o:ole="t" filled="f" o:preferrelative="t" stroked="f" coordsize="21600,21600">
            <v:path/>
            <v:fill on="f" focussize="0,0"/>
            <v:stroke on="f" joinstyle="miter"/>
            <v:imagedata r:id="rId53" o:title="eqId5963abe8f421bd99a2aaa94831a951e9"/>
            <o:lock v:ext="edit" aspectratio="t"/>
            <w10:wrap type="none"/>
            <w10:anchorlock/>
          </v:shape>
          <o:OLEObject Type="Embed" ProgID="Equation.DSMT4" ShapeID="_x0000_i1049" DrawAspect="Content" ObjectID="_1468075746" r:id="rId52">
            <o:LockedField>false</o:LockedField>
          </o:OLEObject>
        </w:object>
      </w:r>
      <w:r>
        <w:t>球紧靠竖直墙壁，今用水平力</w:t>
      </w:r>
      <w:r>
        <w:object>
          <v:shape id="_x0000_i1050" o:spt="75" alt="eqIda0ed1ec316bc54c37c4286c208f55667" type="#_x0000_t75" style="height:11.4pt;width:11.4pt;" o:ole="t" filled="f" o:preferrelative="t" stroked="f" coordsize="21600,21600">
            <v:path/>
            <v:fill on="f" focussize="0,0"/>
            <v:stroke on="f" joinstyle="miter"/>
            <v:imagedata r:id="rId13" o:title="eqIda0ed1ec316bc54c37c4286c208f55667"/>
            <o:lock v:ext="edit" aspectratio="t"/>
            <w10:wrap type="none"/>
            <w10:anchorlock/>
          </v:shape>
          <o:OLEObject Type="Embed" ProgID="Equation.DSMT4" ShapeID="_x0000_i1050" DrawAspect="Content" ObjectID="_1468075747" r:id="rId54">
            <o:LockedField>false</o:LockedField>
          </o:OLEObject>
        </w:object>
      </w:r>
      <w:r>
        <w:t>将B球向左推压弹簧，平衡后，突然将</w:t>
      </w:r>
      <w:r>
        <w:object>
          <v:shape id="_x0000_i1051" o:spt="75" alt="eqIda0ed1ec316bc54c37c4286c208f55667" type="#_x0000_t75" style="height:11.4pt;width:11.4pt;" o:ole="t" filled="f" o:preferrelative="t" stroked="f" coordsize="21600,21600">
            <v:path/>
            <v:fill on="f" focussize="0,0"/>
            <v:stroke on="f" joinstyle="miter"/>
            <v:imagedata r:id="rId13" o:title="eqIda0ed1ec316bc54c37c4286c208f55667"/>
            <o:lock v:ext="edit" aspectratio="t"/>
            <w10:wrap type="none"/>
            <w10:anchorlock/>
          </v:shape>
          <o:OLEObject Type="Embed" ProgID="Equation.DSMT4" ShapeID="_x0000_i1051" DrawAspect="Content" ObjectID="_1468075748" r:id="rId55">
            <o:LockedField>false</o:LockedField>
          </o:OLEObject>
        </w:object>
      </w:r>
      <w:r>
        <w:t>撤去，在这一瞬间（　　）</w:t>
      </w:r>
    </w:p>
    <w:p w14:paraId="7C635C42">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52" o:spt="75" alt="@@@0225bc3a-7fce-461a-a0ae-5bcd3db32810" type="#_x0000_t75" style="height:85.5pt;width:228.75pt;" filled="f" o:preferrelative="t" stroked="f" coordsize="21600,21600">
            <v:path/>
            <v:fill on="f" focussize="0,0"/>
            <v:stroke on="f" joinstyle="miter"/>
            <v:imagedata r:id="rId56" o:title=""/>
            <o:lock v:ext="edit" aspectratio="t"/>
            <w10:wrap type="none"/>
            <w10:anchorlock/>
          </v:shape>
        </w:pict>
      </w:r>
    </w:p>
    <w:p w14:paraId="4ECCABAE">
      <w:pPr>
        <w:shd w:val="clear" w:color="auto" w:fill="FFFFFF" w:themeFill="background1"/>
        <w:tabs>
          <w:tab w:val="left" w:pos="4156"/>
        </w:tabs>
        <w:spacing w:line="360" w:lineRule="auto"/>
        <w:ind w:left="300"/>
        <w:jc w:val="left"/>
        <w:textAlignment w:val="center"/>
      </w:pPr>
      <w:r>
        <w:t>A．A球的加速度为</w:t>
      </w:r>
      <w:r>
        <w:object>
          <v:shape id="_x0000_i1053" o:spt="75" alt="eqIda7571518db19453a7fc8e4d0d8229f89" type="#_x0000_t75" style="height:27.25pt;width:18.45pt;" o:ole="t" filled="f" o:preferrelative="t" stroked="f" coordsize="21600,21600">
            <v:path/>
            <v:fill on="f" focussize="0,0"/>
            <v:stroke on="f" joinstyle="miter"/>
            <v:imagedata r:id="rId58" o:title="eqIda7571518db19453a7fc8e4d0d8229f89"/>
            <o:lock v:ext="edit" aspectratio="t"/>
            <w10:wrap type="none"/>
            <w10:anchorlock/>
          </v:shape>
          <o:OLEObject Type="Embed" ProgID="Equation.DSMT4" ShapeID="_x0000_i1053" DrawAspect="Content" ObjectID="_1468075749" r:id="rId57">
            <o:LockedField>false</o:LockedField>
          </o:OLEObject>
        </w:object>
      </w:r>
      <w:r>
        <w:tab/>
      </w:r>
      <w:r>
        <w:t>B．A球的加速度大小为</w:t>
      </w:r>
      <w:r>
        <w:object>
          <v:shape id="_x0000_i1054" o:spt="75" alt="eqIdd671362e960493e929f31e5e700e3cf7" type="#_x0000_t75" style="height:27.05pt;width:13.15pt;" o:ole="t" filled="f" o:preferrelative="t" stroked="f" coordsize="21600,21600">
            <v:path/>
            <v:fill on="f" focussize="0,0"/>
            <v:stroke on="f" joinstyle="miter"/>
            <v:imagedata r:id="rId60" o:title="eqIdd671362e960493e929f31e5e700e3cf7"/>
            <o:lock v:ext="edit" aspectratio="t"/>
            <w10:wrap type="none"/>
            <w10:anchorlock/>
          </v:shape>
          <o:OLEObject Type="Embed" ProgID="Equation.DSMT4" ShapeID="_x0000_i1054" DrawAspect="Content" ObjectID="_1468075750" r:id="rId59">
            <o:LockedField>false</o:LockedField>
          </o:OLEObject>
        </w:object>
      </w:r>
    </w:p>
    <w:p w14:paraId="26CCBBB3">
      <w:pPr>
        <w:shd w:val="clear" w:color="auto" w:fill="FFFFFF" w:themeFill="background1"/>
        <w:tabs>
          <w:tab w:val="left" w:pos="4156"/>
        </w:tabs>
        <w:spacing w:line="360" w:lineRule="auto"/>
        <w:ind w:left="300"/>
        <w:jc w:val="left"/>
        <w:textAlignment w:val="center"/>
      </w:pPr>
      <w:r>
        <w:t>C．B球的加速度大小为</w:t>
      </w:r>
      <w:r>
        <w:object>
          <v:shape id="_x0000_i1055" o:spt="75" alt="eqIdd671362e960493e929f31e5e700e3cf7" type="#_x0000_t75" style="height:27.05pt;width:13.15pt;" o:ole="t" filled="f" o:preferrelative="t" stroked="f" coordsize="21600,21600">
            <v:path/>
            <v:fill on="f" focussize="0,0"/>
            <v:stroke on="f" joinstyle="miter"/>
            <v:imagedata r:id="rId60" o:title="eqIdd671362e960493e929f31e5e700e3cf7"/>
            <o:lock v:ext="edit" aspectratio="t"/>
            <w10:wrap type="none"/>
            <w10:anchorlock/>
          </v:shape>
          <o:OLEObject Type="Embed" ProgID="Equation.DSMT4" ShapeID="_x0000_i1055" DrawAspect="Content" ObjectID="_1468075751" r:id="rId61">
            <o:LockedField>false</o:LockedField>
          </o:OLEObject>
        </w:object>
      </w:r>
      <w:r>
        <w:tab/>
      </w:r>
      <w:r>
        <w:t>D．B球的加速度为零</w:t>
      </w:r>
    </w:p>
    <w:p w14:paraId="48536C76">
      <w:pPr>
        <w:shd w:val="clear" w:color="auto" w:fill="FFFFFF" w:themeFill="background1"/>
        <w:spacing w:line="360" w:lineRule="auto"/>
        <w:jc w:val="left"/>
        <w:textAlignment w:val="center"/>
      </w:pPr>
      <w:r>
        <w:t>7．如图，一橡皮筋上端固定在</w:t>
      </w:r>
      <w:r>
        <w:rPr>
          <w:rFonts w:ascii="Times New Roman" w:hAnsi="Times New Roman" w:eastAsia="Times New Roman" w:cs="Times New Roman"/>
          <w:i/>
        </w:rPr>
        <w:t>O</w:t>
      </w:r>
      <w:r>
        <w:t>点，自然伸直后另一端位于</w:t>
      </w:r>
      <w:r>
        <w:rPr>
          <w:rFonts w:ascii="Times New Roman" w:hAnsi="Times New Roman" w:eastAsia="Times New Roman" w:cs="Times New Roman"/>
          <w:i/>
        </w:rPr>
        <w:t>O</w:t>
      </w:r>
      <w:r>
        <w:t>点正下方的</w:t>
      </w:r>
      <w:r>
        <w:rPr>
          <w:rFonts w:ascii="Times New Roman" w:hAnsi="Times New Roman" w:eastAsia="Times New Roman" w:cs="Times New Roman"/>
          <w:i/>
        </w:rPr>
        <w:t>A</w:t>
      </w:r>
      <w:r>
        <w:t>点，在</w:t>
      </w:r>
      <w:r>
        <w:rPr>
          <w:rFonts w:ascii="Times New Roman" w:hAnsi="Times New Roman" w:eastAsia="Times New Roman" w:cs="Times New Roman"/>
          <w:i/>
        </w:rPr>
        <w:t>A</w:t>
      </w:r>
      <w:r>
        <w:t>点固定一光滑铁钉，将橡皮筋跨过铁钉与位于粗糙地面上</w:t>
      </w:r>
      <w:r>
        <w:rPr>
          <w:rFonts w:ascii="Times New Roman" w:hAnsi="Times New Roman" w:eastAsia="Times New Roman" w:cs="Times New Roman"/>
          <w:i/>
        </w:rPr>
        <w:t>P</w:t>
      </w:r>
      <w:r>
        <w:t>点的物块相连，由静止释放物块，物块沿水平地面向左运动并能经过</w:t>
      </w:r>
      <w:r>
        <w:rPr>
          <w:rFonts w:ascii="Times New Roman" w:hAnsi="Times New Roman" w:eastAsia="Times New Roman" w:cs="Times New Roman"/>
          <w:i/>
        </w:rPr>
        <w:t>O</w:t>
      </w:r>
      <w:r>
        <w:t>点正下方。已知橡皮筋的弹力跟其形变量成正比，橡皮筋始终在弹性限度内，地面上各点动摩擦因数处处相同。则物块从</w:t>
      </w:r>
      <w:r>
        <w:rPr>
          <w:rFonts w:ascii="Times New Roman" w:hAnsi="Times New Roman" w:eastAsia="Times New Roman" w:cs="Times New Roman"/>
          <w:i/>
        </w:rPr>
        <w:t>P</w:t>
      </w:r>
      <w:r>
        <w:t>点运动至</w:t>
      </w:r>
      <w:r>
        <w:rPr>
          <w:rFonts w:ascii="Times New Roman" w:hAnsi="Times New Roman" w:eastAsia="Times New Roman" w:cs="Times New Roman"/>
          <w:i/>
        </w:rPr>
        <w:t>O</w:t>
      </w:r>
      <w:r>
        <w:t>点正下方的过程中，以下说法正确的是（</w:t>
      </w:r>
      <w:r>
        <w:rPr>
          <w:rFonts w:ascii="Times New Roman" w:hAnsi="Times New Roman" w:eastAsia="Times New Roman" w:cs="Times New Roman"/>
          <w:kern w:val="0"/>
          <w:sz w:val="24"/>
          <w:szCs w:val="24"/>
        </w:rPr>
        <w:t>    </w:t>
      </w:r>
      <w:r>
        <w:t>）</w:t>
      </w:r>
    </w:p>
    <w:p w14:paraId="1633582B">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56" o:spt="75" alt="@@@c298bf39-3e73-4301-8904-c72ae4f62d0c" type="#_x0000_t75" style="height:96.75pt;width:77.25pt;" filled="f" o:preferrelative="t" stroked="f" coordsize="21600,21600">
            <v:path/>
            <v:fill on="f" focussize="0,0"/>
            <v:stroke on="f" joinstyle="miter"/>
            <v:imagedata r:id="rId62" o:title=""/>
            <o:lock v:ext="edit" aspectratio="t"/>
            <w10:wrap type="none"/>
            <w10:anchorlock/>
          </v:shape>
        </w:pict>
      </w:r>
    </w:p>
    <w:p w14:paraId="2DBB5072">
      <w:pPr>
        <w:shd w:val="clear" w:color="auto" w:fill="FFFFFF" w:themeFill="background1"/>
        <w:tabs>
          <w:tab w:val="left" w:pos="4156"/>
        </w:tabs>
        <w:spacing w:line="360" w:lineRule="auto"/>
        <w:ind w:left="300"/>
        <w:jc w:val="left"/>
        <w:textAlignment w:val="center"/>
      </w:pPr>
      <w:r>
        <w:t>A．物块对地面的压力越来越大</w:t>
      </w:r>
      <w:r>
        <w:tab/>
      </w:r>
      <w:r>
        <w:t>B．物块所受摩擦力不变</w:t>
      </w:r>
    </w:p>
    <w:p w14:paraId="0AFC599B">
      <w:pPr>
        <w:shd w:val="clear" w:color="auto" w:fill="FFFFFF" w:themeFill="background1"/>
        <w:tabs>
          <w:tab w:val="left" w:pos="4156"/>
        </w:tabs>
        <w:spacing w:line="360" w:lineRule="auto"/>
        <w:ind w:left="300"/>
        <w:jc w:val="left"/>
        <w:textAlignment w:val="center"/>
        <w:rPr>
          <w:rFonts w:ascii="宋体" w:hAnsi="宋体" w:eastAsia="宋体" w:cs="宋体"/>
          <w:b/>
          <w:i w:val="0"/>
          <w:sz w:val="21"/>
        </w:rPr>
      </w:pPr>
      <w:r>
        <w:t>C．物块一直做加速运动</w:t>
      </w:r>
      <w:r>
        <w:tab/>
      </w:r>
      <w:r>
        <w:t>D．物块加速度越来越小</w:t>
      </w:r>
    </w:p>
    <w:p w14:paraId="462B32A7">
      <w:pPr>
        <w:shd w:val="clear" w:color="auto" w:fill="FFFFFF" w:themeFill="background1"/>
        <w:spacing w:line="360" w:lineRule="auto"/>
        <w:jc w:val="left"/>
        <w:textAlignment w:val="center"/>
      </w:pPr>
      <w:r>
        <w:t>8．如图甲，物块在</w:t>
      </w:r>
      <w:r>
        <w:rPr>
          <w:rFonts w:ascii="Times New Roman" w:hAnsi="Times New Roman" w:eastAsia="Times New Roman" w:cs="Times New Roman"/>
          <w:i/>
        </w:rPr>
        <w:t>t</w:t>
      </w:r>
      <w:r>
        <w:t>=0时刻滑上一固定斜面，其</w:t>
      </w:r>
      <w:r>
        <w:rPr>
          <w:rFonts w:ascii="Times New Roman" w:hAnsi="Times New Roman" w:eastAsia="Times New Roman" w:cs="Times New Roman"/>
          <w:i/>
        </w:rPr>
        <w:t>v</w:t>
      </w:r>
      <w:r>
        <w:t>—</w:t>
      </w:r>
      <w:r>
        <w:rPr>
          <w:rFonts w:ascii="Times New Roman" w:hAnsi="Times New Roman" w:eastAsia="Times New Roman" w:cs="Times New Roman"/>
          <w:i/>
        </w:rPr>
        <w:t>t</w:t>
      </w:r>
      <w:r>
        <w:t>图线如图乙所示。若重力加速度</w:t>
      </w:r>
      <w:r>
        <w:rPr>
          <w:rFonts w:ascii="Times New Roman" w:hAnsi="Times New Roman" w:eastAsia="Times New Roman" w:cs="Times New Roman"/>
          <w:i/>
        </w:rPr>
        <w:t>g</w:t>
      </w:r>
      <w:r>
        <w:t>及图中的</w:t>
      </w:r>
      <w:r>
        <w:object>
          <v:shape id="_x0000_i1057" o:spt="75" alt="eqIdf44c235d8b49207ad3f2d77dc5d6cf20" type="#_x0000_t75" style="height:15.55pt;width:9.65pt;" o:ole="t" filled="f" o:preferrelative="t" stroked="f" coordsize="21600,21600">
            <v:path/>
            <v:fill on="f" focussize="0,0"/>
            <v:stroke on="f" joinstyle="miter"/>
            <v:imagedata r:id="rId64" o:title="eqIdf44c235d8b49207ad3f2d77dc5d6cf20"/>
            <o:lock v:ext="edit" aspectratio="t"/>
            <w10:wrap type="none"/>
            <w10:anchorlock/>
          </v:shape>
          <o:OLEObject Type="Embed" ProgID="Equation.DSMT4" ShapeID="_x0000_i1057" DrawAspect="Content" ObjectID="_1468075752" r:id="rId63">
            <o:LockedField>false</o:LockedField>
          </o:OLEObject>
        </w:object>
      </w:r>
      <w:r>
        <w:t>、</w:t>
      </w:r>
      <w:r>
        <w:object>
          <v:shape id="_x0000_i1058" o:spt="75" alt="eqId814f55724f7ee57bd395eb3b95393c68" type="#_x0000_t75" style="height:15.95pt;width:10.55pt;" o:ole="t" filled="f" o:preferrelative="t" stroked="f" coordsize="21600,21600">
            <v:path/>
            <v:fill on="f" focussize="0,0"/>
            <v:stroke on="f" joinstyle="miter"/>
            <v:imagedata r:id="rId66" o:title="eqId814f55724f7ee57bd395eb3b95393c68"/>
            <o:lock v:ext="edit" aspectratio="t"/>
            <w10:wrap type="none"/>
            <w10:anchorlock/>
          </v:shape>
          <o:OLEObject Type="Embed" ProgID="Equation.DSMT4" ShapeID="_x0000_i1058" DrawAspect="Content" ObjectID="_1468075753" r:id="rId65">
            <o:LockedField>false</o:LockedField>
          </o:OLEObject>
        </w:object>
      </w:r>
      <w:r>
        <w:t>、</w:t>
      </w:r>
      <w:r>
        <w:object>
          <v:shape id="_x0000_i1059" o:spt="75" alt="eqId87c7eb49a823f757461cd5260757b088" type="#_x0000_t75" style="height:16.45pt;width:8.75pt;" o:ole="t" filled="f" o:preferrelative="t" stroked="f" coordsize="21600,21600">
            <v:path/>
            <v:fill on="f" focussize="0,0"/>
            <v:stroke on="f" joinstyle="miter"/>
            <v:imagedata r:id="rId68" o:title="eqId87c7eb49a823f757461cd5260757b088"/>
            <o:lock v:ext="edit" aspectratio="t"/>
            <w10:wrap type="none"/>
            <w10:anchorlock/>
          </v:shape>
          <o:OLEObject Type="Embed" ProgID="Equation.DSMT4" ShapeID="_x0000_i1059" DrawAspect="Content" ObjectID="_1468075754" r:id="rId67">
            <o:LockedField>false</o:LockedField>
          </o:OLEObject>
        </w:object>
      </w:r>
      <w:r>
        <w:t>、</w:t>
      </w:r>
      <w:r>
        <w:object>
          <v:shape id="_x0000_i1060" o:spt="75" alt="eqId5cd84a8f95166367063218ee03ffd5a7" type="#_x0000_t75" style="height:15.25pt;width:9.65pt;" o:ole="t" filled="f" o:preferrelative="t" stroked="f" coordsize="21600,21600">
            <v:path/>
            <v:fill on="f" focussize="0,0"/>
            <v:stroke on="f" joinstyle="miter"/>
            <v:imagedata r:id="rId70" o:title="eqId5cd84a8f95166367063218ee03ffd5a7"/>
            <o:lock v:ext="edit" aspectratio="t"/>
            <w10:wrap type="none"/>
            <w10:anchorlock/>
          </v:shape>
          <o:OLEObject Type="Embed" ProgID="Equation.DSMT4" ShapeID="_x0000_i1060" DrawAspect="Content" ObjectID="_1468075755" r:id="rId69">
            <o:LockedField>false</o:LockedField>
          </o:OLEObject>
        </w:object>
      </w:r>
      <w:r>
        <w:t>均为已知量，则可求（　　）</w:t>
      </w:r>
    </w:p>
    <w:p w14:paraId="581132BE">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61" o:spt="75" alt="@@@32713954-9703-49b9-96df-552c5cce92f9" type="#_x0000_t75" style="height:122.25pt;width:244.5pt;" filled="f" o:preferrelative="t" stroked="f" coordsize="21600,21600">
            <v:path/>
            <v:fill on="f" focussize="0,0"/>
            <v:stroke on="f" joinstyle="miter"/>
            <v:imagedata r:id="rId71" o:title=""/>
            <o:lock v:ext="edit" aspectratio="t"/>
            <w10:wrap type="none"/>
            <w10:anchorlock/>
          </v:shape>
        </w:pict>
      </w:r>
    </w:p>
    <w:p w14:paraId="68DDE559">
      <w:pPr>
        <w:shd w:val="clear" w:color="auto" w:fill="FFFFFF" w:themeFill="background1"/>
        <w:tabs>
          <w:tab w:val="left" w:pos="4156"/>
        </w:tabs>
        <w:spacing w:line="360" w:lineRule="auto"/>
        <w:ind w:left="300"/>
        <w:jc w:val="left"/>
        <w:textAlignment w:val="center"/>
      </w:pPr>
      <w:r>
        <w:t>A．斜面的倾角</w:t>
      </w:r>
      <w:r>
        <w:tab/>
      </w:r>
      <w:r>
        <w:t>B．斜面的长度</w:t>
      </w:r>
    </w:p>
    <w:p w14:paraId="6C3F76DF">
      <w:pPr>
        <w:shd w:val="clear" w:color="auto" w:fill="FFFFFF" w:themeFill="background1"/>
        <w:tabs>
          <w:tab w:val="left" w:pos="4156"/>
        </w:tabs>
        <w:spacing w:line="360" w:lineRule="auto"/>
        <w:ind w:left="300"/>
        <w:jc w:val="left"/>
        <w:textAlignment w:val="center"/>
      </w:pPr>
      <w:r>
        <w:t>C．物块的质量</w:t>
      </w:r>
      <w:r>
        <w:tab/>
      </w:r>
      <w:r>
        <w:t>D．物块与斜面间的动摩擦因数</w:t>
      </w:r>
    </w:p>
    <w:p w14:paraId="140F6AFE">
      <w:pPr>
        <w:shd w:val="clear" w:color="auto" w:fill="FFFFFF" w:themeFill="background1"/>
        <w:spacing w:line="360" w:lineRule="auto"/>
        <w:jc w:val="left"/>
        <w:textAlignment w:val="center"/>
      </w:pPr>
      <w:r>
        <w:t>9．抖空竹是人们喜爱的一项体育活动。最早的空竹是两个如同车轮的竹筒，中间加一个转轴，由于外形对称，其重心在中间位置，初玩者能很好地找到支撑点而使之平衡。随着制作技术的发展，如图所示的不对称的空竹也受到人们的欢迎，现在的空竹大多是塑料制成的，也有天然竹木制成的。关于抖空竹，在空气阻力不可忽略的情况下，下列说法中正确的是（　　）</w:t>
      </w:r>
    </w:p>
    <w:p w14:paraId="1F3349C4">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62" o:spt="75" alt="@@@a931c627-0dc9-4774-8da9-9d0cc68e5260" type="#_x0000_t75" style="height:107.25pt;width:113.25pt;" filled="f" o:preferrelative="t" stroked="f" coordsize="21600,21600">
            <v:path/>
            <v:fill on="f" focussize="0,0"/>
            <v:stroke on="f" joinstyle="miter"/>
            <v:imagedata r:id="rId72" o:title=""/>
            <o:lock v:ext="edit" aspectratio="t"/>
            <w10:wrap type="none"/>
            <w10:anchorlock/>
          </v:shape>
        </w:pict>
      </w:r>
    </w:p>
    <w:p w14:paraId="20564839">
      <w:pPr>
        <w:shd w:val="clear" w:color="auto" w:fill="FFFFFF" w:themeFill="background1"/>
        <w:spacing w:line="360" w:lineRule="auto"/>
        <w:ind w:left="300"/>
        <w:jc w:val="left"/>
        <w:textAlignment w:val="center"/>
      </w:pPr>
      <w:r>
        <w:t>A．空竹启动前用绳子拉住提起，要保证支持力和重力在同一条直线上</w:t>
      </w:r>
    </w:p>
    <w:p w14:paraId="379CA733">
      <w:pPr>
        <w:shd w:val="clear" w:color="auto" w:fill="FFFFFF" w:themeFill="background1"/>
        <w:spacing w:line="360" w:lineRule="auto"/>
        <w:ind w:left="300"/>
        <w:jc w:val="left"/>
        <w:textAlignment w:val="center"/>
      </w:pPr>
      <w:r>
        <w:t>B．空竹的转动是依靠绳子的拉动，绳子与转轴之间的摩擦力越小越好</w:t>
      </w:r>
    </w:p>
    <w:p w14:paraId="7EE3927A">
      <w:pPr>
        <w:shd w:val="clear" w:color="auto" w:fill="FFFFFF" w:themeFill="background1"/>
        <w:spacing w:line="360" w:lineRule="auto"/>
        <w:ind w:left="300"/>
        <w:jc w:val="left"/>
        <w:textAlignment w:val="center"/>
      </w:pPr>
      <w:r>
        <w:t>C．空竹抛起后由于惯性而继续向上运动，在空中受重力和惯性作用</w:t>
      </w:r>
    </w:p>
    <w:p w14:paraId="3C54E08F">
      <w:pPr>
        <w:shd w:val="clear" w:color="auto" w:fill="FFFFFF" w:themeFill="background1"/>
        <w:spacing w:line="360" w:lineRule="auto"/>
        <w:ind w:left="300"/>
        <w:jc w:val="left"/>
        <w:textAlignment w:val="center"/>
      </w:pPr>
      <w:r>
        <w:t>D．空竹从抛起到接住，转速会减小，表演时还要继续牵拉绳子使其加速转动</w:t>
      </w:r>
    </w:p>
    <w:p w14:paraId="09EE0109">
      <w:pPr>
        <w:shd w:val="clear" w:color="auto" w:fill="FFFFFF" w:themeFill="background1"/>
        <w:spacing w:line="360" w:lineRule="auto"/>
        <w:jc w:val="left"/>
        <w:textAlignment w:val="center"/>
      </w:pPr>
      <w:r>
        <w:t>10．如图所示，在水平地面上固定一倾角为37°的足够长斜面。物块以某一初速度从斜面底端</w:t>
      </w:r>
      <w:r>
        <w:rPr>
          <w:rFonts w:ascii="Times New Roman" w:hAnsi="Times New Roman" w:eastAsia="Times New Roman" w:cs="Times New Roman"/>
          <w:i/>
        </w:rPr>
        <w:t>O</w:t>
      </w:r>
      <w:r>
        <w:t>点冲上斜面，已知物块沿斜面向上运动的最大距离为</w:t>
      </w:r>
      <w:r>
        <w:object>
          <v:shape id="_x0000_i1063" o:spt="75" alt="eqId79b752f0f189e5d8666daea73e145dff" type="#_x0000_t75" style="height:14.3pt;width:10.55pt;" o:ole="t" filled="f" o:preferrelative="t" stroked="f" coordsize="21600,21600">
            <v:path/>
            <v:fill on="f" focussize="0,0"/>
            <v:stroke on="f" joinstyle="miter"/>
            <v:imagedata r:id="rId74" o:title="eqId79b752f0f189e5d8666daea73e145dff"/>
            <o:lock v:ext="edit" aspectratio="t"/>
            <w10:wrap type="none"/>
            <w10:anchorlock/>
          </v:shape>
          <o:OLEObject Type="Embed" ProgID="Equation.DSMT4" ShapeID="_x0000_i1063" DrawAspect="Content" ObjectID="_1468075756" r:id="rId73">
            <o:LockedField>false</o:LockedField>
          </o:OLEObject>
        </w:object>
      </w:r>
      <w:r>
        <w:t>，物块与斜面间的动摩擦因数为</w:t>
      </w:r>
      <w:r>
        <w:object>
          <v:shape id="_x0000_i1064" o:spt="75" alt="eqIdf881cb9071ca8fea7cef4ab8d4865589" type="#_x0000_t75" style="height:13.7pt;width:33.4pt;" o:ole="t" filled="f" o:preferrelative="t" stroked="f" coordsize="21600,21600">
            <v:path/>
            <v:fill on="f" focussize="0,0"/>
            <v:stroke on="f" joinstyle="miter"/>
            <v:imagedata r:id="rId76" o:title="eqIdf881cb9071ca8fea7cef4ab8d4865589"/>
            <o:lock v:ext="edit" aspectratio="t"/>
            <w10:wrap type="none"/>
            <w10:anchorlock/>
          </v:shape>
          <o:OLEObject Type="Embed" ProgID="Equation.DSMT4" ShapeID="_x0000_i1064" DrawAspect="Content" ObjectID="_1468075757" r:id="rId75">
            <o:LockedField>false</o:LockedField>
          </o:OLEObject>
        </w:object>
      </w:r>
      <w:r>
        <w:t>。以斜面底端</w:t>
      </w:r>
      <w:r>
        <w:rPr>
          <w:rFonts w:ascii="Times New Roman" w:hAnsi="Times New Roman" w:eastAsia="Times New Roman" w:cs="Times New Roman"/>
          <w:i/>
        </w:rPr>
        <w:t>O</w:t>
      </w:r>
      <w:r>
        <w:t>所在的水平地面为参考平面，物块从斜面底端开始沿斜面运动的过程中，物块的速度为</w:t>
      </w:r>
      <w:r>
        <w:rPr>
          <w:rFonts w:ascii="Times New Roman" w:hAnsi="Times New Roman" w:eastAsia="Times New Roman" w:cs="Times New Roman"/>
          <w:i/>
        </w:rPr>
        <w:t>v</w:t>
      </w:r>
      <w:r>
        <w:t>、平均速度</w:t>
      </w:r>
      <w:r>
        <w:object>
          <v:shape id="_x0000_i1065" o:spt="75" alt="eqIdd642473af8fc72dbfbd5a7b4166abcbc" type="#_x0000_t75" style="height:12.65pt;width:19.3pt;" o:ole="t" filled="f" o:preferrelative="t" stroked="f" coordsize="21600,21600">
            <v:path/>
            <v:fill on="f" focussize="0,0"/>
            <v:stroke on="f" joinstyle="miter"/>
            <v:imagedata r:id="rId78" o:title="eqIdd642473af8fc72dbfbd5a7b4166abcbc"/>
            <o:lock v:ext="edit" aspectratio="t"/>
            <w10:wrap type="none"/>
            <w10:anchorlock/>
          </v:shape>
          <o:OLEObject Type="Embed" ProgID="Equation.DSMT4" ShapeID="_x0000_i1065" DrawAspect="Content" ObjectID="_1468075758" r:id="rId77">
            <o:LockedField>false</o:LockedField>
          </o:OLEObject>
        </w:object>
      </w:r>
      <w:r>
        <w:t>、位移为</w:t>
      </w:r>
      <w:r>
        <w:rPr>
          <w:rFonts w:ascii="Times New Roman" w:hAnsi="Times New Roman" w:eastAsia="Times New Roman" w:cs="Times New Roman"/>
          <w:i/>
        </w:rPr>
        <w:t>x</w:t>
      </w:r>
      <w:r>
        <w:t>以下图像可能正确的是（　　）</w:t>
      </w:r>
    </w:p>
    <w:p w14:paraId="04654074">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66" o:spt="75" alt="@@@4e4b30e6-8307-4f3f-b254-32ea5094c99f" type="#_x0000_t75" style="height:86.25pt;width:170.25pt;" filled="f" o:preferrelative="t" stroked="f" coordsize="21600,21600">
            <v:path/>
            <v:fill on="f" focussize="0,0"/>
            <v:stroke on="f" joinstyle="miter"/>
            <v:imagedata r:id="rId79" o:title=""/>
            <o:lock v:ext="edit" aspectratio="t"/>
            <w10:wrap type="none"/>
            <w10:anchorlock/>
          </v:shape>
        </w:pict>
      </w:r>
    </w:p>
    <w:p w14:paraId="533E6C9D">
      <w:pPr>
        <w:shd w:val="clear" w:color="auto" w:fill="FFFFFF" w:themeFill="background1"/>
        <w:tabs>
          <w:tab w:val="left" w:pos="4156"/>
        </w:tabs>
        <w:spacing w:line="360" w:lineRule="auto"/>
        <w:ind w:left="380"/>
        <w:jc w:val="left"/>
        <w:textAlignment w:val="center"/>
      </w:pPr>
      <w:r>
        <w:t>A．</w:t>
      </w:r>
      <w:r>
        <w:rPr>
          <w:rFonts w:ascii="Times New Roman" w:hAnsi="Times New Roman" w:eastAsia="Times New Roman" w:cs="Times New Roman"/>
          <w:strike w:val="0"/>
          <w:kern w:val="0"/>
          <w:sz w:val="24"/>
          <w:szCs w:val="24"/>
          <w:u w:val="none"/>
        </w:rPr>
        <w:pict>
          <v:shape id="_x0000_i1067" o:spt="75" alt="@@@02fe987f-822d-4350-8a5b-adcea64b0862" type="#_x0000_t75" style="height:76.5pt;width:94.5pt;" filled="f" o:preferrelative="t" stroked="f" coordsize="21600,21600">
            <v:path/>
            <v:fill on="f" focussize="0,0"/>
            <v:stroke on="f" joinstyle="miter"/>
            <v:imagedata r:id="rId80" o:title=""/>
            <o:lock v:ext="edit" aspectratio="t"/>
            <w10:wrap type="none"/>
            <w10:anchorlock/>
          </v:shape>
        </w:pict>
      </w:r>
      <w:r>
        <w:tab/>
      </w:r>
      <w:r>
        <w:t>B．</w:t>
      </w:r>
      <w:r>
        <w:rPr>
          <w:rFonts w:ascii="Times New Roman" w:hAnsi="Times New Roman" w:eastAsia="Times New Roman" w:cs="Times New Roman"/>
          <w:strike w:val="0"/>
          <w:kern w:val="0"/>
          <w:sz w:val="24"/>
          <w:szCs w:val="24"/>
          <w:u w:val="none"/>
        </w:rPr>
        <w:pict>
          <v:shape id="_x0000_i1068" o:spt="75" alt="@@@2c18c252-bb37-4268-afda-7ef8b9a17457" type="#_x0000_t75" style="height:79.5pt;width:98.25pt;" filled="f" o:preferrelative="t" stroked="f" coordsize="21600,21600">
            <v:path/>
            <v:fill on="f" focussize="0,0"/>
            <v:stroke on="f" joinstyle="miter"/>
            <v:imagedata r:id="rId81" o:title=""/>
            <o:lock v:ext="edit" aspectratio="t"/>
            <w10:wrap type="none"/>
            <w10:anchorlock/>
          </v:shape>
        </w:pict>
      </w:r>
    </w:p>
    <w:p w14:paraId="74A12A40">
      <w:pPr>
        <w:shd w:val="clear" w:color="auto" w:fill="FFFFFF" w:themeFill="background1"/>
        <w:tabs>
          <w:tab w:val="left" w:pos="4156"/>
        </w:tabs>
        <w:spacing w:line="360" w:lineRule="auto"/>
        <w:ind w:left="380"/>
        <w:jc w:val="left"/>
        <w:textAlignment w:val="center"/>
      </w:pPr>
      <w:r>
        <w:t>C．</w:t>
      </w:r>
      <w:r>
        <w:rPr>
          <w:rFonts w:ascii="Times New Roman" w:hAnsi="Times New Roman" w:eastAsia="Times New Roman" w:cs="Times New Roman"/>
          <w:strike w:val="0"/>
          <w:kern w:val="0"/>
          <w:sz w:val="24"/>
          <w:szCs w:val="24"/>
          <w:u w:val="none"/>
        </w:rPr>
        <w:pict>
          <v:shape id="_x0000_i1069" o:spt="75" alt="@@@74c1393a-262d-48c8-9af8-eb1c6065cb38" type="#_x0000_t75" style="height:75pt;width:96pt;" filled="f" o:preferrelative="t" stroked="f" coordsize="21600,21600">
            <v:path/>
            <v:fill on="f" focussize="0,0"/>
            <v:stroke on="f" joinstyle="miter"/>
            <v:imagedata r:id="rId82" o:title=""/>
            <o:lock v:ext="edit" aspectratio="t"/>
            <w10:wrap type="none"/>
            <w10:anchorlock/>
          </v:shape>
        </w:pict>
      </w:r>
      <w:r>
        <w:tab/>
      </w:r>
      <w:r>
        <w:t>D．</w:t>
      </w:r>
      <w:r>
        <w:rPr>
          <w:rFonts w:ascii="Times New Roman" w:hAnsi="Times New Roman" w:eastAsia="Times New Roman" w:cs="Times New Roman"/>
          <w:strike w:val="0"/>
          <w:kern w:val="0"/>
          <w:sz w:val="24"/>
          <w:szCs w:val="24"/>
          <w:u w:val="none"/>
        </w:rPr>
        <w:pict>
          <v:shape id="_x0000_i1070" o:spt="75" alt="@@@b1b38ede-fa81-4e77-88ec-9974875909f2" type="#_x0000_t75" style="height:81.75pt;width:111pt;" filled="f" o:preferrelative="t" stroked="f" coordsize="21600,21600">
            <v:path/>
            <v:fill on="f" focussize="0,0"/>
            <v:stroke on="f" joinstyle="miter"/>
            <v:imagedata r:id="rId83" o:title=""/>
            <o:lock v:ext="edit" aspectratio="t"/>
            <w10:wrap type="none"/>
            <w10:anchorlock/>
          </v:shape>
        </w:pict>
      </w:r>
    </w:p>
    <w:p w14:paraId="394B38F1">
      <w:pPr>
        <w:widowControl/>
        <w:shd w:val="clear" w:color="auto" w:fill="FFFFFF"/>
        <w:spacing w:line="360" w:lineRule="auto"/>
        <w:jc w:val="center"/>
        <w:textAlignment w:val="center"/>
        <w:rPr>
          <w:b/>
          <w:sz w:val="28"/>
          <w:szCs w:val="28"/>
        </w:rPr>
      </w:pPr>
      <w:r>
        <w:rPr>
          <w:b/>
          <w:sz w:val="28"/>
          <w:szCs w:val="28"/>
        </w:rPr>
        <w:t>非选择题部分</w:t>
      </w:r>
    </w:p>
    <w:p w14:paraId="3BF94CC2">
      <w:pPr>
        <w:shd w:val="clear" w:color="auto" w:fill="FFFFFF"/>
        <w:ind w:firstLine="422" w:firstLineChars="200"/>
        <w:rPr>
          <w:rFonts w:eastAsia="楷体_GB2312"/>
          <w:szCs w:val="21"/>
        </w:rPr>
      </w:pPr>
      <w:r>
        <w:rPr>
          <w:b/>
          <w:szCs w:val="21"/>
        </w:rPr>
        <w:t>二、非选择题</w:t>
      </w:r>
    </w:p>
    <w:p w14:paraId="6B221DB2">
      <w:pPr>
        <w:shd w:val="clear" w:color="auto" w:fill="FFFFFF" w:themeFill="background1"/>
        <w:spacing w:line="360" w:lineRule="auto"/>
        <w:jc w:val="left"/>
        <w:textAlignment w:val="center"/>
      </w:pPr>
      <w:r>
        <w:rPr>
          <w:rFonts w:hint="eastAsia"/>
          <w:lang w:val="en-US" w:eastAsia="zh-CN"/>
        </w:rPr>
        <w:t>11</w:t>
      </w:r>
      <w:r>
        <w:t>．（</w:t>
      </w:r>
      <w:r>
        <w:rPr>
          <w:rFonts w:hint="eastAsia"/>
        </w:rPr>
        <w:t>6分）</w:t>
      </w:r>
      <w:r>
        <w:t>某物理实验小组利用图甲所示装置“探究小车的加速度与受力的关系”。</w:t>
      </w:r>
    </w:p>
    <w:p w14:paraId="517E1D5D">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1" o:spt="75" alt="@@@e416840a-c953-4559-b2a3-bc3c9ba71d65" type="#_x0000_t75" style="height:78.75pt;width:211.5pt;" filled="f" o:preferrelative="t" stroked="f" coordsize="21600,21600">
            <v:path/>
            <v:fill on="f" focussize="0,0"/>
            <v:stroke on="f" joinstyle="miter"/>
            <v:imagedata r:id="rId84" o:title=""/>
            <o:lock v:ext="edit" aspectratio="t"/>
            <w10:wrap type="none"/>
            <w10:anchorlock/>
          </v:shape>
        </w:pict>
      </w:r>
    </w:p>
    <w:p w14:paraId="052E315B">
      <w:pPr>
        <w:shd w:val="clear" w:color="auto" w:fill="FFFFFF" w:themeFill="background1"/>
        <w:spacing w:line="360" w:lineRule="auto"/>
        <w:jc w:val="left"/>
        <w:textAlignment w:val="center"/>
      </w:pPr>
      <w:r>
        <w:t>(1)一次实验中获得的纸带如图乙所示，已知所用电源的频率为50 Hz，每隔1个点取一个计数点，</w:t>
      </w:r>
      <w:r>
        <w:rPr>
          <w:rFonts w:ascii="Times New Roman" w:hAnsi="Times New Roman" w:eastAsia="Times New Roman" w:cs="Times New Roman"/>
          <w:i/>
        </w:rPr>
        <w:t>A</w:t>
      </w:r>
      <w:r>
        <w:t>、</w:t>
      </w:r>
      <w:r>
        <w:rPr>
          <w:rFonts w:ascii="Times New Roman" w:hAnsi="Times New Roman" w:eastAsia="Times New Roman" w:cs="Times New Roman"/>
          <w:i/>
        </w:rPr>
        <w:t>B</w:t>
      </w:r>
      <w:r>
        <w:t>、</w:t>
      </w:r>
      <w:r>
        <w:rPr>
          <w:rFonts w:ascii="Times New Roman" w:hAnsi="Times New Roman" w:eastAsia="Times New Roman" w:cs="Times New Roman"/>
          <w:i/>
        </w:rPr>
        <w:t>C</w:t>
      </w:r>
      <w:r>
        <w:t>、</w:t>
      </w:r>
      <w:r>
        <w:rPr>
          <w:rFonts w:ascii="Times New Roman" w:hAnsi="Times New Roman" w:eastAsia="Times New Roman" w:cs="Times New Roman"/>
          <w:i/>
        </w:rPr>
        <w:t>D</w:t>
      </w:r>
      <w:r>
        <w:t>、</w:t>
      </w:r>
      <w:r>
        <w:rPr>
          <w:rFonts w:ascii="Times New Roman" w:hAnsi="Times New Roman" w:eastAsia="Times New Roman" w:cs="Times New Roman"/>
          <w:i/>
        </w:rPr>
        <w:t>E</w:t>
      </w:r>
      <w:r>
        <w:t>、</w:t>
      </w:r>
      <w:r>
        <w:rPr>
          <w:rFonts w:ascii="Times New Roman" w:hAnsi="Times New Roman" w:eastAsia="Times New Roman" w:cs="Times New Roman"/>
          <w:i/>
        </w:rPr>
        <w:t>F</w:t>
      </w:r>
      <w:r>
        <w:t>、</w:t>
      </w:r>
      <w:r>
        <w:rPr>
          <w:rFonts w:ascii="Times New Roman" w:hAnsi="Times New Roman" w:eastAsia="Times New Roman" w:cs="Times New Roman"/>
          <w:i/>
        </w:rPr>
        <w:t>G</w:t>
      </w:r>
      <w:r>
        <w:t>为所取计数点，由图中数据可求得加速度大小</w:t>
      </w:r>
      <w:r>
        <w:object>
          <v:shape id="_x0000_i1072" o:spt="75" alt="eqId380bbacf854e30e2e747fc286d2b9997" type="#_x0000_t75" style="height:9.8pt;width:17.55pt;" o:ole="t" filled="f" o:preferrelative="t" stroked="f" coordsize="21600,21600">
            <v:path/>
            <v:fill on="f" focussize="0,0"/>
            <v:stroke on="f" joinstyle="miter"/>
            <v:imagedata r:id="rId86" o:title="eqId380bbacf854e30e2e747fc286d2b9997"/>
            <o:lock v:ext="edit" aspectratio="t"/>
            <w10:wrap type="none"/>
            <w10:anchorlock/>
          </v:shape>
          <o:OLEObject Type="Embed" ProgID="Equation.DSMT4" ShapeID="_x0000_i1072" DrawAspect="Content" ObjectID="_1468075759" r:id="rId85">
            <o:LockedField>false</o:LockedField>
          </o:OLEObject>
        </w:object>
      </w:r>
      <w:r>
        <w:rPr>
          <w:rFonts w:ascii="Times New Roman" w:hAnsi="Times New Roman" w:eastAsia="Times New Roman" w:cs="Times New Roman"/>
          <w:b w:val="0"/>
          <w:sz w:val="21"/>
          <w:u w:val="single"/>
        </w:rPr>
        <w:t xml:space="preserve">        </w:t>
      </w:r>
      <w:r>
        <w:object>
          <v:shape id="_x0000_i1073" o:spt="75" alt="eqId720cd3a465f0dbe15475b3e61e0c0666" type="#_x0000_t75" style="height:13.9pt;width:21.95pt;" o:ole="t" filled="f" o:preferrelative="t" stroked="f" coordsize="21600,21600">
            <v:path/>
            <v:fill on="f" focussize="0,0"/>
            <v:stroke on="f" joinstyle="miter"/>
            <v:imagedata r:id="rId88" o:title="eqId720cd3a465f0dbe15475b3e61e0c0666"/>
            <o:lock v:ext="edit" aspectratio="t"/>
            <w10:wrap type="none"/>
            <w10:anchorlock/>
          </v:shape>
          <o:OLEObject Type="Embed" ProgID="Equation.DSMT4" ShapeID="_x0000_i1073" DrawAspect="Content" ObjectID="_1468075760" r:id="rId87">
            <o:LockedField>false</o:LockedField>
          </o:OLEObject>
        </w:object>
      </w:r>
      <w:r>
        <w:t>；（计算结果保留三位有效数字）</w:t>
      </w:r>
    </w:p>
    <w:p w14:paraId="2C67F687">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4" o:spt="75" alt="@@@7a2161dd-a131-4fb1-9c97-3131efeac1f7" type="#_x0000_t75" style="height:56.25pt;width:320.25pt;" filled="f" o:preferrelative="t" stroked="f" coordsize="21600,21600">
            <v:path/>
            <v:fill on="f" focussize="0,0"/>
            <v:stroke on="f" joinstyle="miter"/>
            <v:imagedata r:id="rId89" o:title=""/>
            <o:lock v:ext="edit" aspectratio="t"/>
            <w10:wrap type="none"/>
            <w10:anchorlock/>
          </v:shape>
        </w:pict>
      </w:r>
    </w:p>
    <w:p w14:paraId="095C9649">
      <w:pPr>
        <w:shd w:val="clear" w:color="auto" w:fill="FFFFFF" w:themeFill="background1"/>
        <w:spacing w:line="360" w:lineRule="auto"/>
        <w:jc w:val="left"/>
        <w:textAlignment w:val="center"/>
      </w:pPr>
      <w:r>
        <w:t>(2)实验小组先保持小车质量为</w:t>
      </w:r>
      <w:r>
        <w:object>
          <v:shape id="_x0000_i1075" o:spt="75" alt="eqId77ab1256702aef4e9f1a5eb6c12ecc96" type="#_x0000_t75" style="height:15.9pt;width:13.2pt;" o:ole="t" filled="f" o:preferrelative="t" stroked="f" coordsize="21600,21600">
            <v:path/>
            <v:fill on="f" focussize="0,0"/>
            <v:stroke on="f" joinstyle="miter"/>
            <v:imagedata r:id="rId91" o:title="eqId77ab1256702aef4e9f1a5eb6c12ecc96"/>
            <o:lock v:ext="edit" aspectratio="t"/>
            <w10:wrap type="none"/>
            <w10:anchorlock/>
          </v:shape>
          <o:OLEObject Type="Embed" ProgID="Equation.DSMT4" ShapeID="_x0000_i1075" DrawAspect="Content" ObjectID="_1468075761" r:id="rId90">
            <o:LockedField>false</o:LockedField>
          </o:OLEObject>
        </w:object>
      </w:r>
      <w:r>
        <w:t>不变，改变小车所受的拉力</w:t>
      </w:r>
      <w:r>
        <w:rPr>
          <w:rFonts w:ascii="Times New Roman" w:hAnsi="Times New Roman" w:eastAsia="Times New Roman" w:cs="Times New Roman"/>
          <w:i/>
        </w:rPr>
        <w:t>F</w:t>
      </w:r>
      <w:r>
        <w:t>，得到</w:t>
      </w:r>
      <w:r>
        <w:rPr>
          <w:rFonts w:ascii="Times New Roman" w:hAnsi="Times New Roman" w:eastAsia="Times New Roman" w:cs="Times New Roman"/>
          <w:i/>
        </w:rPr>
        <w:t>a</w:t>
      </w:r>
      <w:r>
        <w:t>随</w:t>
      </w:r>
      <w:r>
        <w:rPr>
          <w:rFonts w:ascii="Times New Roman" w:hAnsi="Times New Roman" w:eastAsia="Times New Roman" w:cs="Times New Roman"/>
          <w:i/>
        </w:rPr>
        <w:t>F</w:t>
      </w:r>
      <w:r>
        <w:t>变化的规律如图丙中直线</w:t>
      </w:r>
      <w:r>
        <w:rPr>
          <w:rFonts w:ascii="Times New Roman" w:hAnsi="Times New Roman" w:eastAsia="Times New Roman" w:cs="Times New Roman"/>
          <w:i/>
        </w:rPr>
        <w:t>A</w:t>
      </w:r>
      <w:r>
        <w:t>所示，然后实验小组换用另一质量为</w:t>
      </w:r>
      <w:r>
        <w:object>
          <v:shape id="_x0000_i1076" o:spt="75" alt="eqId1fbd67f60f04c278bdd867fdb3979dfb" type="#_x0000_t75" style="height:15.8pt;width:14.05pt;" o:ole="t" filled="f" o:preferrelative="t" stroked="f" coordsize="21600,21600">
            <v:path/>
            <v:fill on="f" focussize="0,0"/>
            <v:stroke on="f" joinstyle="miter"/>
            <v:imagedata r:id="rId93" o:title="eqId1fbd67f60f04c278bdd867fdb3979dfb"/>
            <o:lock v:ext="edit" aspectratio="t"/>
            <w10:wrap type="none"/>
            <w10:anchorlock/>
          </v:shape>
          <o:OLEObject Type="Embed" ProgID="Equation.DSMT4" ShapeID="_x0000_i1076" DrawAspect="Content" ObjectID="_1468075762" r:id="rId92">
            <o:LockedField>false</o:LockedField>
          </o:OLEObject>
        </w:object>
      </w:r>
      <w:r>
        <w:t>的小车，重复上述操作，得到如图丙中所示的直线</w:t>
      </w:r>
      <w:r>
        <w:rPr>
          <w:rFonts w:ascii="Times New Roman" w:hAnsi="Times New Roman" w:eastAsia="Times New Roman" w:cs="Times New Roman"/>
          <w:i/>
        </w:rPr>
        <w:t>B</w:t>
      </w:r>
      <w:r>
        <w:t>，由图可知，</w:t>
      </w:r>
      <w:r>
        <w:object>
          <v:shape id="_x0000_i1077" o:spt="75" alt="eqId77ab1256702aef4e9f1a5eb6c12ecc96" type="#_x0000_t75" style="height:15.9pt;width:13.2pt;" o:ole="t" filled="f" o:preferrelative="t" stroked="f" coordsize="21600,21600">
            <v:path/>
            <v:fill on="f" focussize="0,0"/>
            <v:stroke on="f" joinstyle="miter"/>
            <v:imagedata r:id="rId91" o:title="eqId77ab1256702aef4e9f1a5eb6c12ecc96"/>
            <o:lock v:ext="edit" aspectratio="t"/>
            <w10:wrap type="none"/>
            <w10:anchorlock/>
          </v:shape>
          <o:OLEObject Type="Embed" ProgID="Equation.DSMT4" ShapeID="_x0000_i1077" DrawAspect="Content" ObjectID="_1468075763" r:id="rId94">
            <o:LockedField>false</o:LockedField>
          </o:OLEObject>
        </w:object>
      </w:r>
      <w:r>
        <w:t xml:space="preserve"> </w:t>
      </w:r>
      <w:r>
        <w:rPr>
          <w:rFonts w:ascii="Times New Roman" w:hAnsi="Times New Roman" w:eastAsia="Times New Roman" w:cs="Times New Roman"/>
          <w:b w:val="0"/>
          <w:sz w:val="21"/>
          <w:u w:val="single"/>
        </w:rPr>
        <w:t xml:space="preserve">        </w:t>
      </w:r>
      <w:r>
        <w:object>
          <v:shape id="_x0000_i1078" o:spt="75" alt="eqId1fbd67f60f04c278bdd867fdb3979dfb" type="#_x0000_t75" style="height:15.8pt;width:14.05pt;" o:ole="t" filled="f" o:preferrelative="t" stroked="f" coordsize="21600,21600">
            <v:path/>
            <v:fill on="f" focussize="0,0"/>
            <v:stroke on="f" joinstyle="miter"/>
            <v:imagedata r:id="rId93" o:title="eqId1fbd67f60f04c278bdd867fdb3979dfb"/>
            <o:lock v:ext="edit" aspectratio="t"/>
            <w10:wrap type="none"/>
            <w10:anchorlock/>
          </v:shape>
          <o:OLEObject Type="Embed" ProgID="Equation.DSMT4" ShapeID="_x0000_i1078" DrawAspect="Content" ObjectID="_1468075764" r:id="rId95">
            <o:LockedField>false</o:LockedField>
          </o:OLEObject>
        </w:object>
      </w:r>
      <w:r>
        <w:t>（选填“大于”或“小于”），直线</w:t>
      </w:r>
      <w:r>
        <w:rPr>
          <w:rFonts w:ascii="Times New Roman" w:hAnsi="Times New Roman" w:eastAsia="Times New Roman" w:cs="Times New Roman"/>
          <w:i/>
        </w:rPr>
        <w:t>B</w:t>
      </w:r>
      <w:r>
        <w:t>不过坐标原点的原因是</w:t>
      </w:r>
      <w:r>
        <w:rPr>
          <w:rFonts w:ascii="Times New Roman" w:hAnsi="Times New Roman" w:eastAsia="Times New Roman" w:cs="Times New Roman"/>
          <w:b w:val="0"/>
          <w:sz w:val="21"/>
          <w:u w:val="single"/>
        </w:rPr>
        <w:t xml:space="preserve">                </w:t>
      </w:r>
      <w:r>
        <w:t>。</w:t>
      </w:r>
    </w:p>
    <w:p w14:paraId="1137040C">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79" o:spt="75" alt="@@@8a062324-8d71-4b84-aabd-44beda3e962b" type="#_x0000_t75" style="height:101.25pt;width:102pt;" filled="f" o:preferrelative="t" stroked="f" coordsize="21600,21600">
            <v:path/>
            <v:fill on="f" focussize="0,0"/>
            <v:stroke on="f" joinstyle="miter"/>
            <v:imagedata r:id="rId96" o:title=""/>
            <o:lock v:ext="edit" aspectratio="t"/>
            <w10:wrap type="none"/>
            <w10:anchorlock/>
          </v:shape>
        </w:pict>
      </w:r>
    </w:p>
    <w:p w14:paraId="473AAE14">
      <w:pPr>
        <w:shd w:val="clear" w:color="auto" w:fill="FFFFFF" w:themeFill="background1"/>
        <w:spacing w:line="360" w:lineRule="auto"/>
        <w:jc w:val="left"/>
        <w:textAlignment w:val="center"/>
      </w:pPr>
      <w:r>
        <w:t>1</w:t>
      </w:r>
      <w:r>
        <w:rPr>
          <w:rFonts w:hint="eastAsia"/>
          <w:lang w:val="en-US" w:eastAsia="zh-CN"/>
        </w:rPr>
        <w:t>2</w:t>
      </w:r>
      <w:r>
        <w:t>．（</w:t>
      </w:r>
      <w:r>
        <w:rPr>
          <w:rFonts w:hint="eastAsia"/>
          <w:lang w:val="en-US" w:eastAsia="zh-CN"/>
        </w:rPr>
        <w:t>8</w:t>
      </w:r>
      <w:r>
        <w:rPr>
          <w:rFonts w:hint="eastAsia"/>
        </w:rPr>
        <w:t>分）</w:t>
      </w:r>
      <w:r>
        <w:t>图（a）为测量滑块与长木板之间的动摩擦因数的实验装置，实验中利用了力传感器来测量细线的拉力大小</w:t>
      </w:r>
      <w:r>
        <w:rPr>
          <w:rFonts w:ascii="Times New Roman" w:hAnsi="Times New Roman" w:eastAsia="Times New Roman" w:cs="Times New Roman"/>
          <w:i/>
        </w:rPr>
        <w:t>F</w:t>
      </w:r>
      <w:r>
        <w:t>，所用电源的频率为50Hz。</w:t>
      </w:r>
    </w:p>
    <w:p w14:paraId="45DEA835">
      <w:pPr>
        <w:shd w:val="clear" w:color="auto" w:fill="FFFFFF" w:themeFill="background1"/>
        <w:spacing w:line="360" w:lineRule="auto"/>
        <w:jc w:val="both"/>
        <w:textAlignment w:val="center"/>
      </w:pPr>
      <w:r>
        <w:rPr>
          <w:rFonts w:ascii="Times New Roman" w:hAnsi="Times New Roman" w:eastAsia="Times New Roman" w:cs="Times New Roman"/>
          <w:strike w:val="0"/>
          <w:kern w:val="0"/>
          <w:sz w:val="24"/>
          <w:szCs w:val="24"/>
          <w:u w:val="none"/>
        </w:rPr>
        <w:pict>
          <v:shape id="_x0000_i1080" o:spt="75" alt="@@@bdda9507-b268-445e-b90f-ca21e315f56a" type="#_x0000_t75" style="height:98.7pt;width:415.45pt;" filled="f" o:preferrelative="t" stroked="f" coordsize="21600,21600">
            <v:path/>
            <v:fill on="f" focussize="0,0"/>
            <v:stroke on="f" joinstyle="miter"/>
            <v:imagedata r:id="rId97" o:title=""/>
            <o:lock v:ext="edit" aspectratio="t"/>
            <w10:wrap type="none"/>
            <w10:anchorlock/>
          </v:shape>
        </w:pict>
      </w:r>
    </w:p>
    <w:p w14:paraId="31C93D02">
      <w:pPr>
        <w:shd w:val="clear" w:color="auto" w:fill="FFFFFF" w:themeFill="background1"/>
        <w:spacing w:line="360" w:lineRule="auto"/>
        <w:jc w:val="left"/>
        <w:textAlignment w:val="center"/>
      </w:pPr>
      <w:r>
        <w:t>(1)根据本实验的测量原理，下列说法中正确的是______。</w:t>
      </w:r>
    </w:p>
    <w:p w14:paraId="0A87325D">
      <w:pPr>
        <w:shd w:val="clear" w:color="auto" w:fill="FFFFFF" w:themeFill="background1"/>
        <w:spacing w:line="360" w:lineRule="auto"/>
        <w:ind w:left="380"/>
        <w:jc w:val="left"/>
        <w:textAlignment w:val="center"/>
      </w:pPr>
      <w:r>
        <w:t>A．应当先接通电源，待打点稳定后再释放滑块</w:t>
      </w:r>
    </w:p>
    <w:p w14:paraId="4F3E400A">
      <w:pPr>
        <w:shd w:val="clear" w:color="auto" w:fill="FFFFFF" w:themeFill="background1"/>
        <w:spacing w:line="360" w:lineRule="auto"/>
        <w:ind w:left="380"/>
        <w:jc w:val="left"/>
        <w:textAlignment w:val="center"/>
      </w:pPr>
      <w:r>
        <w:t>B．需要平衡摩擦力</w:t>
      </w:r>
    </w:p>
    <w:p w14:paraId="212CC1C4">
      <w:pPr>
        <w:shd w:val="clear" w:color="auto" w:fill="FFFFFF" w:themeFill="background1"/>
        <w:spacing w:line="360" w:lineRule="auto"/>
        <w:ind w:left="380"/>
        <w:jc w:val="left"/>
        <w:textAlignment w:val="center"/>
      </w:pPr>
      <w:r>
        <w:t>C．应保证连接滑块的细线与长木板平行</w:t>
      </w:r>
    </w:p>
    <w:p w14:paraId="7CEF4D64">
      <w:pPr>
        <w:shd w:val="clear" w:color="auto" w:fill="FFFFFF" w:themeFill="background1"/>
        <w:spacing w:line="360" w:lineRule="auto"/>
        <w:ind w:left="380"/>
        <w:jc w:val="left"/>
        <w:textAlignment w:val="center"/>
      </w:pPr>
      <w:r>
        <w:t>D．一定要保证沙桶的总质量远小于滑块的质量</w:t>
      </w:r>
    </w:p>
    <w:p w14:paraId="03244EFA">
      <w:pPr>
        <w:shd w:val="clear" w:color="auto" w:fill="FFFFFF" w:themeFill="background1"/>
        <w:spacing w:line="360" w:lineRule="auto"/>
        <w:jc w:val="left"/>
        <w:textAlignment w:val="center"/>
      </w:pPr>
      <w:r>
        <w:t>(2)图（b）的纸带中相邻两点间有四个点未画出，则滑块的加速度</w:t>
      </w:r>
      <w:r>
        <w:object>
          <v:shape id="_x0000_i1081" o:spt="75" alt="eqId7277696e8d9f58c9ec28887783b317e8" type="#_x0000_t75" style="height:10pt;width:16.7pt;" o:ole="t" filled="f" o:preferrelative="t" stroked="f" coordsize="21600,21600">
            <v:path/>
            <v:fill on="f" focussize="0,0"/>
            <v:stroke on="f" joinstyle="miter"/>
            <v:imagedata r:id="rId99" o:title="eqId7277696e8d9f58c9ec28887783b317e8"/>
            <o:lock v:ext="edit" aspectratio="t"/>
            <w10:wrap type="none"/>
            <w10:anchorlock/>
          </v:shape>
          <o:OLEObject Type="Embed" ProgID="Equation.DSMT4" ShapeID="_x0000_i1081" DrawAspect="Content" ObjectID="_1468075765" r:id="rId98">
            <o:LockedField>false</o:LockedField>
          </o:OLEObject>
        </w:object>
      </w:r>
      <w:r>
        <w:rPr>
          <w:rFonts w:ascii="Times New Roman" w:hAnsi="Times New Roman" w:eastAsia="Times New Roman" w:cs="Times New Roman"/>
          <w:b w:val="0"/>
          <w:sz w:val="21"/>
          <w:u w:val="single"/>
        </w:rPr>
        <w:t xml:space="preserve">      </w:t>
      </w:r>
      <w:r>
        <w:object>
          <v:shape id="_x0000_i1082" o:spt="75" alt="eqIdbf15322699ee692781e91e11ee58b91b" type="#_x0000_t75" style="height:13.8pt;width:26.4pt;" o:ole="t" filled="f" o:preferrelative="t" stroked="f" coordsize="21600,21600">
            <v:path/>
            <v:fill on="f" focussize="0,0"/>
            <v:stroke on="f" joinstyle="miter"/>
            <v:imagedata r:id="rId101" o:title="eqIdbf15322699ee692781e91e11ee58b91b"/>
            <o:lock v:ext="edit" aspectratio="t"/>
            <w10:wrap type="none"/>
            <w10:anchorlock/>
          </v:shape>
          <o:OLEObject Type="Embed" ProgID="Equation.DSMT4" ShapeID="_x0000_i1082" DrawAspect="Content" ObjectID="_1468075766" r:id="rId100">
            <o:LockedField>false</o:LockedField>
          </o:OLEObject>
        </w:object>
      </w:r>
      <w:r>
        <w:t>（结果保留两位有效数字）。</w:t>
      </w:r>
    </w:p>
    <w:p w14:paraId="4C00D428">
      <w:pPr>
        <w:shd w:val="clear" w:color="auto" w:fill="FFFFFF" w:themeFill="background1"/>
        <w:spacing w:line="360" w:lineRule="auto"/>
        <w:jc w:val="left"/>
        <w:textAlignment w:val="center"/>
      </w:pPr>
      <w:r>
        <w:t>(3)保持滑块质量不变，根据多组数据绘制出滑块加速度</w:t>
      </w:r>
      <w:r>
        <w:object>
          <v:shape id="_x0000_i1083" o:spt="75" alt="eqId0a6936d370d6a238a608ca56f87198de" type="#_x0000_t75" style="height:9.5pt;width:8.75pt;" o:ole="t" filled="f" o:preferrelative="t" stroked="f" coordsize="21600,21600">
            <v:path/>
            <v:fill on="f" focussize="0,0"/>
            <v:stroke on="f" joinstyle="miter"/>
            <v:imagedata r:id="rId103" o:title="eqId0a6936d370d6a238a608ca56f87198de"/>
            <o:lock v:ext="edit" aspectratio="t"/>
            <w10:wrap type="none"/>
            <w10:anchorlock/>
          </v:shape>
          <o:OLEObject Type="Embed" ProgID="Equation.DSMT4" ShapeID="_x0000_i1083" DrawAspect="Content" ObjectID="_1468075767" r:id="rId102">
            <o:LockedField>false</o:LockedField>
          </o:OLEObject>
        </w:object>
      </w:r>
      <w:r>
        <w:t>与拉力</w:t>
      </w:r>
      <w:r>
        <w:rPr>
          <w:rFonts w:ascii="Times New Roman" w:hAnsi="Times New Roman" w:eastAsia="Times New Roman" w:cs="Times New Roman"/>
          <w:i/>
        </w:rPr>
        <w:t>F</w:t>
      </w:r>
      <w:r>
        <w:t>的图像，如图（c）所示。由图像可得滑块的质量</w:t>
      </w:r>
      <w:r>
        <w:object>
          <v:shape id="_x0000_i1084" o:spt="75" alt="eqId9163ebe812708ee5337d62298c2e3363" type="#_x0000_t75" style="height:11.4pt;width:21.95pt;" o:ole="t" filled="f" o:preferrelative="t" stroked="f" coordsize="21600,21600">
            <v:path/>
            <v:fill on="f" focussize="0,0"/>
            <v:stroke on="f" joinstyle="miter"/>
            <v:imagedata r:id="rId105" o:title="eqId9163ebe812708ee5337d62298c2e3363"/>
            <o:lock v:ext="edit" aspectratio="t"/>
            <w10:wrap type="none"/>
            <w10:anchorlock/>
          </v:shape>
          <o:OLEObject Type="Embed" ProgID="Equation.DSMT4" ShapeID="_x0000_i1084" DrawAspect="Content" ObjectID="_1468075768" r:id="rId104">
            <o:LockedField>false</o:LockedField>
          </o:OLEObject>
        </w:object>
      </w:r>
      <w:r>
        <w:rPr>
          <w:rFonts w:ascii="Times New Roman" w:hAnsi="Times New Roman" w:eastAsia="Times New Roman" w:cs="Times New Roman"/>
          <w:b w:val="0"/>
          <w:sz w:val="21"/>
          <w:u w:val="single"/>
        </w:rPr>
        <w:t xml:space="preserve">      </w:t>
      </w:r>
      <w:r>
        <w:t>kg；取重力加速度</w:t>
      </w:r>
      <w:r>
        <w:object>
          <v:shape id="_x0000_i1085" o:spt="75" alt="eqIda831fae871c9028a347e59294f7422ec" type="#_x0000_t75" style="height:15.8pt;width:52.75pt;" o:ole="t" filled="f" o:preferrelative="t" stroked="f" coordsize="21600,21600">
            <v:path/>
            <v:fill on="f" focussize="0,0"/>
            <v:stroke on="f" joinstyle="miter"/>
            <v:imagedata r:id="rId38" o:title="eqIda831fae871c9028a347e59294f7422ec"/>
            <o:lock v:ext="edit" aspectratio="t"/>
            <w10:wrap type="none"/>
            <w10:anchorlock/>
          </v:shape>
          <o:OLEObject Type="Embed" ProgID="Equation.DSMT4" ShapeID="_x0000_i1085" DrawAspect="Content" ObjectID="_1468075769" r:id="rId106">
            <o:LockedField>false</o:LockedField>
          </o:OLEObject>
        </w:object>
      </w:r>
      <w:r>
        <w:t>，则滑块与长木板间的动摩擦因数</w:t>
      </w:r>
      <w:r>
        <w:object>
          <v:shape id="_x0000_i1086" o:spt="75" alt="eqId4ec0719844e0261af3b625d9673e5926" type="#_x0000_t75" style="height:11.4pt;width:18.45pt;" o:ole="t" filled="f" o:preferrelative="t" stroked="f" coordsize="21600,21600">
            <v:path/>
            <v:fill on="f" focussize="0,0"/>
            <v:stroke on="f" joinstyle="miter"/>
            <v:imagedata r:id="rId108" o:title="eqId4ec0719844e0261af3b625d9673e5926"/>
            <o:lock v:ext="edit" aspectratio="t"/>
            <w10:wrap type="none"/>
            <w10:anchorlock/>
          </v:shape>
          <o:OLEObject Type="Embed" ProgID="Equation.DSMT4" ShapeID="_x0000_i1086" DrawAspect="Content" ObjectID="_1468075770" r:id="rId107">
            <o:LockedField>false</o:LockedField>
          </o:OLEObject>
        </w:object>
      </w:r>
      <w:r>
        <w:rPr>
          <w:rFonts w:ascii="Times New Roman" w:hAnsi="Times New Roman" w:eastAsia="Times New Roman" w:cs="Times New Roman"/>
          <w:b w:val="0"/>
          <w:sz w:val="21"/>
          <w:u w:val="single"/>
        </w:rPr>
        <w:t xml:space="preserve">      </w:t>
      </w:r>
      <w:r>
        <w:t>。</w:t>
      </w:r>
    </w:p>
    <w:p w14:paraId="41269F61">
      <w:pPr>
        <w:shd w:val="clear" w:color="auto" w:fill="FFFFFF" w:themeFill="background1"/>
        <w:spacing w:line="360" w:lineRule="auto"/>
        <w:jc w:val="left"/>
        <w:textAlignment w:val="center"/>
      </w:pPr>
      <w:r>
        <w:t>1</w:t>
      </w:r>
      <w:r>
        <w:rPr>
          <w:rFonts w:hint="eastAsia"/>
          <w:lang w:val="en-US" w:eastAsia="zh-CN"/>
        </w:rPr>
        <w:t>3</w:t>
      </w:r>
      <w:r>
        <w:t>．（</w:t>
      </w:r>
      <w:r>
        <w:rPr>
          <w:rFonts w:hint="eastAsia"/>
          <w:lang w:val="en-US" w:eastAsia="zh-CN"/>
        </w:rPr>
        <w:t>9</w:t>
      </w:r>
      <w:r>
        <w:rPr>
          <w:rFonts w:hint="eastAsia"/>
        </w:rPr>
        <w:t>分）</w:t>
      </w:r>
      <w:r>
        <w:t>在某次机器狗爬坡测试中，科研人员测得机器狗在时间</w:t>
      </w:r>
      <w:r>
        <w:rPr>
          <w:rFonts w:ascii="Times New Roman" w:hAnsi="Times New Roman" w:eastAsia="Times New Roman" w:cs="Times New Roman"/>
          <w:i/>
        </w:rPr>
        <w:t>t</w:t>
      </w:r>
      <w:r>
        <w:t>内上升的高度是</w:t>
      </w:r>
      <w:r>
        <w:rPr>
          <w:rFonts w:ascii="Times New Roman" w:hAnsi="Times New Roman" w:eastAsia="Times New Roman" w:cs="Times New Roman"/>
          <w:i/>
        </w:rPr>
        <w:t>h</w:t>
      </w:r>
      <w:r>
        <w:t>，已知机器狗在这段时间内做的是初速度为零的匀加速直线运动，运动方向与竖直方向夹角为</w:t>
      </w:r>
      <w:r>
        <w:object>
          <v:shape id="_x0000_i1087" o:spt="75" alt="eqIdc24095e409b025db711f14be783a406c" type="#_x0000_t75" style="height:12.25pt;width:8.75pt;" o:ole="t" filled="f" o:preferrelative="t" stroked="f" coordsize="21600,21600">
            <v:path/>
            <v:fill on="f" focussize="0,0"/>
            <v:stroke on="f" joinstyle="miter"/>
            <v:imagedata r:id="rId110" o:title="eqIdc24095e409b025db711f14be783a406c"/>
            <o:lock v:ext="edit" aspectratio="t"/>
            <w10:wrap type="none"/>
            <w10:anchorlock/>
          </v:shape>
          <o:OLEObject Type="Embed" ProgID="Equation.DSMT4" ShapeID="_x0000_i1087" DrawAspect="Content" ObjectID="_1468075771" r:id="rId109">
            <o:LockedField>false</o:LockedField>
          </o:OLEObject>
        </w:object>
      </w:r>
      <w:r>
        <w:t>，如图所示。求此过程机器狗：</w:t>
      </w:r>
    </w:p>
    <w:p w14:paraId="528ECE4E">
      <w:pPr>
        <w:shd w:val="clear" w:color="auto" w:fill="FFFFFF" w:themeFill="background1"/>
        <w:spacing w:line="360" w:lineRule="auto"/>
        <w:jc w:val="left"/>
        <w:textAlignment w:val="center"/>
      </w:pPr>
      <w:r>
        <w:t>（1）加速度大小；</w:t>
      </w:r>
    </w:p>
    <w:p w14:paraId="7E363090">
      <w:pPr>
        <w:shd w:val="clear" w:color="auto" w:fill="FFFFFF" w:themeFill="background1"/>
        <w:spacing w:line="360" w:lineRule="auto"/>
        <w:jc w:val="left"/>
        <w:textAlignment w:val="center"/>
      </w:pPr>
      <w:r>
        <w:t>（2）最大速度；</w:t>
      </w:r>
    </w:p>
    <w:p w14:paraId="4B8CA2DC">
      <w:pPr>
        <w:shd w:val="clear" w:color="auto" w:fill="FFFFFF" w:themeFill="background1"/>
        <w:spacing w:line="360" w:lineRule="auto"/>
        <w:jc w:val="left"/>
        <w:textAlignment w:val="center"/>
      </w:pPr>
      <w:r>
        <w:t>（3）若机器狗的质量为</w:t>
      </w:r>
      <w:r>
        <w:rPr>
          <w:rFonts w:ascii="Times New Roman" w:hAnsi="Times New Roman" w:eastAsia="Times New Roman" w:cs="Times New Roman"/>
          <w:i/>
        </w:rPr>
        <w:t>m</w:t>
      </w:r>
      <w:r>
        <w:t>，机器狗所受的合力大小和方向。</w:t>
      </w:r>
    </w:p>
    <w:p w14:paraId="14DDF839">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88" o:spt="75" alt="@@@84e2d293-2994-4d91-97d1-451b6d8ba150" type="#_x0000_t75" style="height:93.75pt;width:206.25pt;" filled="f" o:preferrelative="t" stroked="f" coordsize="21600,21600">
            <v:path/>
            <v:fill on="f" focussize="0,0"/>
            <v:stroke on="f" joinstyle="miter"/>
            <v:imagedata r:id="rId111" o:title=""/>
            <o:lock v:ext="edit" aspectratio="t"/>
            <w10:wrap type="none"/>
            <w10:anchorlock/>
          </v:shape>
        </w:pict>
      </w:r>
    </w:p>
    <w:p w14:paraId="31D7E1E4">
      <w:pPr>
        <w:shd w:val="clear" w:color="auto" w:fill="FFFFFF" w:themeFill="background1"/>
        <w:spacing w:line="360" w:lineRule="auto"/>
        <w:jc w:val="left"/>
        <w:textAlignment w:val="center"/>
      </w:pPr>
      <w:r>
        <w:t>1</w:t>
      </w:r>
      <w:r>
        <w:rPr>
          <w:rFonts w:hint="eastAsia"/>
          <w:lang w:val="en-US" w:eastAsia="zh-CN"/>
        </w:rPr>
        <w:t>4</w:t>
      </w:r>
      <w:r>
        <w:t>．（</w:t>
      </w:r>
      <w:r>
        <w:rPr>
          <w:rFonts w:hint="eastAsia"/>
          <w:lang w:val="en-US" w:eastAsia="zh-CN"/>
        </w:rPr>
        <w:t>13</w:t>
      </w:r>
      <w:r>
        <w:rPr>
          <w:rFonts w:hint="eastAsia"/>
        </w:rPr>
        <w:t>分）</w:t>
      </w:r>
      <w:r>
        <w:t>滑雪圈是当下非常火的一项冬季户外活动项目，人们可以坐在滑雪圈内，由小伙伴拉着自己在雪地上肆意滑行。某次小明用滑雪圈拉着小孙向前直线滑行的运动可简化为图2所示的情形，小明用与水平方向夹角</w:t>
      </w:r>
      <w:r>
        <w:rPr>
          <w:rFonts w:ascii="Times New Roman" w:hAnsi="Times New Roman" w:eastAsia="Times New Roman" w:cs="Times New Roman"/>
          <w:i/>
        </w:rPr>
        <w:t>θ</w:t>
      </w:r>
      <w:r>
        <w:t>=37°，大小</w:t>
      </w:r>
      <w:r>
        <w:rPr>
          <w:rFonts w:ascii="Times New Roman" w:hAnsi="Times New Roman" w:eastAsia="Times New Roman" w:cs="Times New Roman"/>
          <w:i/>
        </w:rPr>
        <w:t>F</w:t>
      </w:r>
      <w:r>
        <w:t>=50N的拉力拉动质量为</w:t>
      </w:r>
      <w:r>
        <w:rPr>
          <w:rFonts w:ascii="Times New Roman" w:hAnsi="Times New Roman" w:eastAsia="Times New Roman" w:cs="Times New Roman"/>
          <w:i/>
        </w:rPr>
        <w:t>M</w:t>
      </w:r>
      <w:r>
        <w:t>=40kg的小孙和</w:t>
      </w:r>
      <w:r>
        <w:rPr>
          <w:rFonts w:ascii="Times New Roman" w:hAnsi="Times New Roman" w:eastAsia="Times New Roman" w:cs="Times New Roman"/>
          <w:i/>
        </w:rPr>
        <w:t>m</w:t>
      </w:r>
      <w:r>
        <w:t>=3kg的滑雪圈在水平雪面上以1m/s的速度匀速前进，则可求得：</w:t>
      </w:r>
    </w:p>
    <w:p w14:paraId="638DC781">
      <w:pPr>
        <w:shd w:val="clear" w:color="auto" w:fill="FFFFFF" w:themeFill="background1"/>
        <w:spacing w:line="360" w:lineRule="auto"/>
        <w:jc w:val="left"/>
        <w:textAlignment w:val="center"/>
      </w:pPr>
      <w:r>
        <w:t>（1）雪面对滑雪圈的摩擦力大小；</w:t>
      </w:r>
    </w:p>
    <w:p w14:paraId="701E51C0">
      <w:pPr>
        <w:shd w:val="clear" w:color="auto" w:fill="FFFFFF" w:themeFill="background1"/>
        <w:spacing w:line="360" w:lineRule="auto"/>
        <w:jc w:val="left"/>
        <w:textAlignment w:val="center"/>
      </w:pPr>
      <w:r>
        <w:t>（2）滑雪圈与雪面间的动摩擦因数</w:t>
      </w:r>
      <w:r>
        <w:rPr>
          <w:rFonts w:ascii="Times New Roman" w:hAnsi="Times New Roman" w:eastAsia="Times New Roman" w:cs="Times New Roman"/>
          <w:i/>
        </w:rPr>
        <w:t>μ</w:t>
      </w:r>
      <w:r>
        <w:t>；</w:t>
      </w:r>
    </w:p>
    <w:p w14:paraId="70153720">
      <w:pPr>
        <w:shd w:val="clear" w:color="auto" w:fill="FFFFFF" w:themeFill="background1"/>
        <w:spacing w:line="360" w:lineRule="auto"/>
        <w:jc w:val="left"/>
        <w:textAlignment w:val="center"/>
      </w:pPr>
      <w:r>
        <w:t>（3）若小明突然放手，则撤去拉力后小孙还能继续前进的距离</w:t>
      </w:r>
      <w:r>
        <w:rPr>
          <w:rFonts w:ascii="Times New Roman" w:hAnsi="Times New Roman" w:eastAsia="Times New Roman" w:cs="Times New Roman"/>
          <w:i/>
        </w:rPr>
        <w:t>L</w:t>
      </w:r>
      <w:r>
        <w:t>；</w:t>
      </w:r>
    </w:p>
    <w:p w14:paraId="33A4B29F">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89" o:spt="75" alt="@@@78ad781c-ee16-4e30-99af-67b7ad5ac1ed" type="#_x0000_t75" style="height:107.25pt;width:222.75pt;" filled="f" o:preferrelative="t" stroked="f" coordsize="21600,21600">
            <v:path/>
            <v:fill on="f" focussize="0,0"/>
            <v:stroke on="f" joinstyle="miter"/>
            <v:imagedata r:id="rId112" o:title=""/>
            <o:lock v:ext="edit" aspectratio="t"/>
            <w10:wrap type="none"/>
            <w10:anchorlock/>
          </v:shape>
        </w:pict>
      </w:r>
    </w:p>
    <w:p w14:paraId="76131F83">
      <w:pPr>
        <w:shd w:val="clear" w:color="auto" w:fill="FFFFFF" w:themeFill="background1"/>
        <w:spacing w:line="360" w:lineRule="auto"/>
        <w:jc w:val="left"/>
        <w:textAlignment w:val="center"/>
      </w:pPr>
      <w:r>
        <w:rPr>
          <w:rFonts w:hint="eastAsia"/>
          <w:szCs w:val="21"/>
          <w:lang w:val="en-US" w:eastAsia="zh-CN"/>
        </w:rPr>
        <w:t>15</w:t>
      </w:r>
      <w:r>
        <w:rPr>
          <w:szCs w:val="21"/>
        </w:rPr>
        <w:t>.</w:t>
      </w:r>
      <w:r>
        <w:rPr>
          <w:rFonts w:hint="eastAsia"/>
          <w:szCs w:val="21"/>
          <w:lang w:eastAsia="zh-CN"/>
        </w:rPr>
        <w:t>（</w:t>
      </w:r>
      <w:r>
        <w:rPr>
          <w:rFonts w:hint="eastAsia"/>
          <w:szCs w:val="21"/>
          <w:lang w:val="en-US" w:eastAsia="zh-CN"/>
        </w:rPr>
        <w:t>18分）</w:t>
      </w:r>
      <w:r>
        <w:t>沙尘暴和雾霾，都会对我们的健康造成伤害。沙尘暴是通过强风的推动，将地面上大量的沙子和尘土吹起来卷入空中，使空气变得浑浊。</w:t>
      </w:r>
    </w:p>
    <w:p w14:paraId="5E7EA9B0">
      <w:pPr>
        <w:shd w:val="clear" w:color="auto" w:fill="FFFFFF" w:themeFill="background1"/>
        <w:spacing w:line="360" w:lineRule="auto"/>
        <w:jc w:val="left"/>
        <w:textAlignment w:val="center"/>
      </w:pPr>
      <w:r>
        <w:t>根据流体力学知识，空气对物体的作用力可用</w:t>
      </w:r>
      <w:r>
        <w:object>
          <v:shape id="_x0000_i1090" o:spt="75" alt="eqIdb5574ac32c27caeb050f7c05cfb28a3a" type="#_x0000_t75" style="height:15.8pt;width:52.75pt;" o:ole="t" filled="f" o:preferrelative="t" stroked="f" coordsize="21600,21600">
            <v:path/>
            <v:fill on="f" focussize="0,0"/>
            <v:stroke on="f" joinstyle="miter"/>
            <v:imagedata r:id="rId114" o:title="eqIdb5574ac32c27caeb050f7c05cfb28a3a"/>
            <o:lock v:ext="edit" aspectratio="t"/>
            <w10:wrap type="none"/>
            <w10:anchorlock/>
          </v:shape>
          <o:OLEObject Type="Embed" ProgID="Equation.DSMT4" ShapeID="_x0000_i1090" DrawAspect="Content" ObjectID="_1468075772" r:id="rId113">
            <o:LockedField>false</o:LockedField>
          </o:OLEObject>
        </w:object>
      </w:r>
      <w:r>
        <w:t>来表达，</w:t>
      </w:r>
      <w:r>
        <w:rPr>
          <w:rFonts w:ascii="Times New Roman" w:hAnsi="Times New Roman" w:eastAsia="Times New Roman" w:cs="Times New Roman"/>
          <w:i/>
        </w:rPr>
        <w:t>α</w:t>
      </w:r>
      <w:r>
        <w:t>为一系数，</w:t>
      </w:r>
      <w:r>
        <w:rPr>
          <w:rFonts w:ascii="Times New Roman" w:hAnsi="Times New Roman" w:eastAsia="Times New Roman" w:cs="Times New Roman"/>
          <w:i/>
        </w:rPr>
        <w:t>ρ</w:t>
      </w:r>
      <w:r>
        <w:rPr>
          <w:rFonts w:ascii="Times New Roman" w:hAnsi="Times New Roman" w:eastAsia="Times New Roman" w:cs="Times New Roman"/>
          <w:i/>
          <w:vertAlign w:val="subscript"/>
        </w:rPr>
        <w:t>0</w:t>
      </w:r>
      <w:r>
        <w:t>为空气密度，</w:t>
      </w:r>
      <w:r>
        <w:rPr>
          <w:rFonts w:ascii="Times New Roman" w:hAnsi="Times New Roman" w:eastAsia="Times New Roman" w:cs="Times New Roman"/>
          <w:i/>
        </w:rPr>
        <w:t>A</w:t>
      </w:r>
      <w:r>
        <w:t>为物体的截面积，</w:t>
      </w:r>
      <w:r>
        <w:rPr>
          <w:rFonts w:ascii="Times New Roman" w:hAnsi="Times New Roman" w:eastAsia="Times New Roman" w:cs="Times New Roman"/>
          <w:i/>
        </w:rPr>
        <w:t>v</w:t>
      </w:r>
      <w:r>
        <w:t>为物体的速度。地球表面的重力加速度为</w:t>
      </w:r>
      <w:r>
        <w:rPr>
          <w:rFonts w:ascii="Times New Roman" w:hAnsi="Times New Roman" w:eastAsia="Times New Roman" w:cs="Times New Roman"/>
          <w:i/>
        </w:rPr>
        <w:t>g</w:t>
      </w:r>
      <w:r>
        <w:t>，不计空气浮力。</w:t>
      </w:r>
    </w:p>
    <w:p w14:paraId="3699BBA8">
      <w:pPr>
        <w:shd w:val="clear" w:color="auto" w:fill="FFFFFF" w:themeFill="background1"/>
        <w:spacing w:line="360" w:lineRule="auto"/>
        <w:jc w:val="left"/>
        <w:textAlignment w:val="center"/>
      </w:pPr>
      <w:r>
        <w:t>（1）若沙尘颗粒在静稳空气中由静止开始下落，请你定性在坐标系中画出沙尘颗粒下落过程的</w:t>
      </w:r>
      <w:r>
        <w:rPr>
          <w:rFonts w:ascii="Times New Roman" w:hAnsi="Times New Roman" w:eastAsia="Times New Roman" w:cs="Times New Roman"/>
          <w:i/>
        </w:rPr>
        <w:t>v-t</w:t>
      </w:r>
      <w:r>
        <w:t>图线；</w:t>
      </w:r>
    </w:p>
    <w:p w14:paraId="02BFE7A7">
      <w:pPr>
        <w:shd w:val="clear" w:color="auto" w:fill="FFFFFF" w:themeFill="background1"/>
        <w:spacing w:line="360" w:lineRule="auto"/>
        <w:jc w:val="left"/>
        <w:textAlignment w:val="center"/>
      </w:pPr>
      <w:r>
        <w:t>（2）将沙尘颗粒近似为球形，沙尘颗粒密度为</w:t>
      </w:r>
      <w:r>
        <w:rPr>
          <w:rFonts w:ascii="Times New Roman" w:hAnsi="Times New Roman" w:eastAsia="Times New Roman" w:cs="Times New Roman"/>
          <w:i/>
        </w:rPr>
        <w:t>ρ</w:t>
      </w:r>
      <w:r>
        <w:t>，半径为</w:t>
      </w:r>
      <w:r>
        <w:rPr>
          <w:rFonts w:ascii="Times New Roman" w:hAnsi="Times New Roman" w:eastAsia="Times New Roman" w:cs="Times New Roman"/>
          <w:i/>
        </w:rPr>
        <w:t>r</w:t>
      </w:r>
      <w:r>
        <w:t>（球体积公式为</w:t>
      </w:r>
      <w:r>
        <w:object>
          <v:shape id="_x0000_i1091" o:spt="75" alt="eqId24bd971161406d7ba208969ded6baff1" type="#_x0000_t75" style="height:27.05pt;width:57.2pt;" o:ole="t" filled="f" o:preferrelative="t" stroked="f" coordsize="21600,21600">
            <v:path/>
            <v:fill on="f" focussize="0,0"/>
            <v:stroke on="f" joinstyle="miter"/>
            <v:imagedata r:id="rId116" o:title="eqId24bd971161406d7ba208969ded6baff1"/>
            <o:lock v:ext="edit" aspectratio="t"/>
            <w10:wrap type="none"/>
            <w10:anchorlock/>
          </v:shape>
          <o:OLEObject Type="Embed" ProgID="Equation.DSMT4" ShapeID="_x0000_i1091" DrawAspect="Content" ObjectID="_1468075773" r:id="rId115">
            <o:LockedField>false</o:LockedField>
          </o:OLEObject>
        </w:object>
      </w:r>
    </w:p>
    <w:p w14:paraId="4D22EF50">
      <w:pPr>
        <w:shd w:val="clear" w:color="auto" w:fill="FFFFFF" w:themeFill="background1"/>
        <w:spacing w:line="360" w:lineRule="auto"/>
        <w:jc w:val="left"/>
        <w:textAlignment w:val="center"/>
      </w:pPr>
      <w:r>
        <w:t>a.若沙尘颗粒在静稳空气中由静止开始下落，推导其下落过程趋近的最大速度</w:t>
      </w:r>
      <w:r>
        <w:rPr>
          <w:rFonts w:ascii="Times New Roman" w:hAnsi="Times New Roman" w:eastAsia="Times New Roman" w:cs="Times New Roman"/>
          <w:i/>
        </w:rPr>
        <w:t>v</w:t>
      </w:r>
      <w:r>
        <w:rPr>
          <w:rFonts w:ascii="Times New Roman" w:hAnsi="Times New Roman" w:eastAsia="Times New Roman" w:cs="Times New Roman"/>
          <w:i/>
          <w:vertAlign w:val="subscript"/>
        </w:rPr>
        <w:t>m</w:t>
      </w:r>
      <w:r>
        <w:t>与半径</w:t>
      </w:r>
      <w:r>
        <w:rPr>
          <w:rFonts w:ascii="Times New Roman" w:hAnsi="Times New Roman" w:eastAsia="Times New Roman" w:cs="Times New Roman"/>
          <w:i/>
        </w:rPr>
        <w:t>r</w:t>
      </w:r>
      <w:r>
        <w:t>的关系式（用</w:t>
      </w:r>
      <w:r>
        <w:rPr>
          <w:rFonts w:ascii="Times New Roman" w:hAnsi="Times New Roman" w:eastAsia="Times New Roman" w:cs="Times New Roman"/>
          <w:i/>
        </w:rPr>
        <w:t>ρ</w:t>
      </w:r>
      <w:r>
        <w:t>、</w:t>
      </w:r>
      <w:r>
        <w:rPr>
          <w:rFonts w:ascii="Times New Roman" w:hAnsi="Times New Roman" w:eastAsia="Times New Roman" w:cs="Times New Roman"/>
          <w:i/>
        </w:rPr>
        <w:t>g</w:t>
      </w:r>
      <w:r>
        <w:t>、</w:t>
      </w:r>
      <w:r>
        <w:rPr>
          <w:rFonts w:ascii="Times New Roman" w:hAnsi="Times New Roman" w:eastAsia="Times New Roman" w:cs="Times New Roman"/>
          <w:i/>
        </w:rPr>
        <w:t>α</w:t>
      </w:r>
      <w:r>
        <w:t>、</w:t>
      </w:r>
      <w:r>
        <w:rPr>
          <w:rFonts w:ascii="Times New Roman" w:hAnsi="Times New Roman" w:eastAsia="Times New Roman" w:cs="Times New Roman"/>
          <w:i/>
        </w:rPr>
        <w:t>ρ</w:t>
      </w:r>
      <w:r>
        <w:rPr>
          <w:rFonts w:ascii="Times New Roman" w:hAnsi="Times New Roman" w:eastAsia="Times New Roman" w:cs="Times New Roman"/>
          <w:i/>
          <w:vertAlign w:val="subscript"/>
        </w:rPr>
        <w:t>0</w:t>
      </w:r>
      <w:r>
        <w:t>表示）；</w:t>
      </w:r>
    </w:p>
    <w:p w14:paraId="0A2A0412">
      <w:pPr>
        <w:shd w:val="clear" w:color="auto" w:fill="FFFFFF" w:themeFill="background1"/>
        <w:spacing w:line="360" w:lineRule="auto"/>
        <w:jc w:val="left"/>
        <w:textAlignment w:val="center"/>
      </w:pPr>
      <w:r>
        <w:t>b.若沙尘颗粒在静稳空气中由静止开始下落，当它下落速度达到其下落过程趋近的最大速度一半时，沙尘颗粒的加速度为多大？</w:t>
      </w:r>
    </w:p>
    <w:p w14:paraId="1677F9B1">
      <w:pPr>
        <w:shd w:val="clear" w:color="auto" w:fill="FFFFFF" w:themeFill="background1"/>
        <w:spacing w:line="360" w:lineRule="auto"/>
        <w:jc w:val="left"/>
        <w:textAlignment w:val="center"/>
      </w:pPr>
      <w:r>
        <w:t>（3）假设静稳空气所在的空间为“渐变重力空间”，重力加速度的方向竖直向下、大小随竖直轴位置坐标</w:t>
      </w:r>
      <w:r>
        <w:rPr>
          <w:rFonts w:ascii="Times New Roman" w:hAnsi="Times New Roman" w:eastAsia="Times New Roman" w:cs="Times New Roman"/>
          <w:i/>
        </w:rPr>
        <w:t>y</w:t>
      </w:r>
      <w:r>
        <w:t>（向下为正）变化的规律为</w:t>
      </w:r>
      <w:r>
        <w:object>
          <v:shape id="_x0000_i1092" o:spt="75" alt="eqId3507c201f4e14cba2703a6d72be60992" type="#_x0000_t75" style="height:29pt;width:32.55pt;" o:ole="t" filled="f" o:preferrelative="t" stroked="f" coordsize="21600,21600">
            <v:path/>
            <v:fill on="f" focussize="0,0"/>
            <v:stroke on="f" joinstyle="miter"/>
            <v:imagedata r:id="rId118" o:title="eqId3507c201f4e14cba2703a6d72be60992"/>
            <o:lock v:ext="edit" aspectratio="t"/>
            <w10:wrap type="none"/>
            <w10:anchorlock/>
          </v:shape>
          <o:OLEObject Type="Embed" ProgID="Equation.DSMT4" ShapeID="_x0000_i1092" DrawAspect="Content" ObjectID="_1468075774" r:id="rId117">
            <o:LockedField>false</o:LockedField>
          </o:OLEObject>
        </w:object>
      </w:r>
      <w:r>
        <w:t>，</w:t>
      </w:r>
      <w:r>
        <w:rPr>
          <w:rFonts w:ascii="Times New Roman" w:hAnsi="Times New Roman" w:eastAsia="Times New Roman" w:cs="Times New Roman"/>
          <w:i/>
        </w:rPr>
        <w:t>β</w:t>
      </w:r>
      <w:r>
        <w:t>为已知系数。一密度为</w:t>
      </w:r>
      <w:r>
        <w:rPr>
          <w:rFonts w:ascii="Times New Roman" w:hAnsi="Times New Roman" w:eastAsia="Times New Roman" w:cs="Times New Roman"/>
          <w:i/>
        </w:rPr>
        <w:t>ρ</w:t>
      </w:r>
      <w:r>
        <w:t>，半径为</w:t>
      </w:r>
      <w:r>
        <w:rPr>
          <w:rFonts w:ascii="Times New Roman" w:hAnsi="Times New Roman" w:eastAsia="Times New Roman" w:cs="Times New Roman"/>
          <w:i/>
        </w:rPr>
        <w:t>r</w:t>
      </w:r>
      <w:r>
        <w:t>的沙尘颗粒从</w:t>
      </w:r>
      <w:r>
        <w:object>
          <v:shape id="_x0000_i1093" o:spt="75" alt="eqId26550e4f5f67a58c0cef19a24a54f0a5" type="#_x0000_t75" style="height:17.8pt;width:60.65pt;" o:ole="t" filled="f" o:preferrelative="t" stroked="f" coordsize="21600,21600">
            <v:path/>
            <v:fill on="f" focussize="0,0"/>
            <v:stroke on="f" joinstyle="miter"/>
            <v:imagedata r:id="rId120" o:title="eqId26550e4f5f67a58c0cef19a24a54f0a5"/>
            <o:lock v:ext="edit" aspectratio="t"/>
            <w10:wrap type="none"/>
            <w10:anchorlock/>
          </v:shape>
          <o:OLEObject Type="Embed" ProgID="Equation.DSMT4" ShapeID="_x0000_i1093" DrawAspect="Content" ObjectID="_1468075775" r:id="rId119">
            <o:LockedField>false</o:LockedField>
          </o:OLEObject>
        </w:object>
      </w:r>
      <w:r>
        <w:t>处出发，由于沙尘颗粒的质量较小，为简化计算，沙尘颗粒在空气中受到重力作用后达到重力与空气阻力相等的过程所用的时间及通过的位移均可忽略不计。试求该沙尘颗粒运动一段距离</w:t>
      </w:r>
      <w:r>
        <w:rPr>
          <w:rFonts w:ascii="Times New Roman" w:hAnsi="Times New Roman" w:eastAsia="Times New Roman" w:cs="Times New Roman"/>
          <w:i/>
        </w:rPr>
        <w:t>h</w:t>
      </w:r>
      <w:r>
        <w:t>所用的时间。</w:t>
      </w:r>
    </w:p>
    <w:p w14:paraId="1759D4A7">
      <w:pPr>
        <w:shd w:val="clear" w:color="auto" w:fill="FFFFFF" w:themeFill="background1"/>
        <w:spacing w:line="360" w:lineRule="auto"/>
        <w:jc w:val="left"/>
        <w:textAlignment w:val="center"/>
      </w:pPr>
      <w:r>
        <w:rPr>
          <w:rFonts w:ascii="Times New Roman" w:hAnsi="Times New Roman" w:eastAsia="Times New Roman" w:cs="Times New Roman"/>
          <w:strike w:val="0"/>
          <w:kern w:val="0"/>
          <w:sz w:val="24"/>
          <w:szCs w:val="24"/>
          <w:u w:val="none"/>
        </w:rPr>
        <w:pict>
          <v:shape id="_x0000_i1094" o:spt="75" alt="@@@8c60adb2-25ba-44db-9889-0aff1b37ca2e" type="#_x0000_t75" style="height:106.5pt;width:153pt;" filled="f" o:preferrelative="t" stroked="f" coordsize="21600,21600">
            <v:path/>
            <v:fill on="f" focussize="0,0"/>
            <v:stroke on="f" joinstyle="miter"/>
            <v:imagedata r:id="rId121" o:title=""/>
            <o:lock v:ext="edit" aspectratio="t"/>
            <w10:wrap type="none"/>
            <w10:anchorlock/>
          </v:shape>
        </w:pict>
      </w:r>
    </w:p>
    <w:p w14:paraId="41EB063C">
      <w:pPr>
        <w:keepNext w:val="0"/>
        <w:keepLines w:val="0"/>
        <w:pageBreakBefore w:val="0"/>
        <w:shd w:val="clear" w:color="auto" w:fill="FFFFFF" w:themeFill="background1"/>
        <w:kinsoku/>
        <w:wordWrap/>
        <w:overflowPunct/>
        <w:topLinePunct w:val="0"/>
        <w:autoSpaceDE/>
        <w:autoSpaceDN/>
        <w:bidi w:val="0"/>
        <w:adjustRightInd/>
        <w:snapToGrid/>
        <w:spacing w:line="360" w:lineRule="auto"/>
        <w:jc w:val="both"/>
        <w:textAlignment w:val="center"/>
        <w:rPr>
          <w:rFonts w:ascii="宋体" w:hAnsi="宋体" w:cs="宋体"/>
          <w:color w:val="FF0000"/>
          <w:sz w:val="21"/>
          <w:szCs w:val="21"/>
        </w:rPr>
      </w:pPr>
    </w:p>
    <w:sectPr>
      <w:headerReference r:id="rId3" w:type="default"/>
      <w:footerReference r:id="rId4" w:type="default"/>
      <w:pgSz w:w="11906" w:h="16838"/>
      <w:pgMar w:top="1418" w:right="1077" w:bottom="1418" w:left="1077" w:header="708" w:footer="708" w:gutter="0"/>
      <w:pgBorders>
        <w:top w:val="none" w:sz="0" w:space="0"/>
        <w:left w:val="none" w:sz="0" w:space="0"/>
        <w:bottom w:val="none" w:sz="0" w:space="0"/>
        <w:right w:val="none" w:sz="0" w:space="0"/>
      </w:pgBorders>
      <w:cols w:space="708" w:num="1"/>
      <w:docGrid w:linePitch="286"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4FA0744B-7A82-4498-BCDE-CF681BA39B78}"/>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Verdana">
    <w:panose1 w:val="020B0604030504040204"/>
    <w:charset w:val="00"/>
    <w:family w:val="swiss"/>
    <w:pitch w:val="default"/>
    <w:sig w:usb0="A10006FF" w:usb1="4000205B" w:usb2="00000010" w:usb3="00000000" w:csb0="2000019F" w:csb1="00000000"/>
  </w:font>
  <w:font w:name="Time New Romans">
    <w:altName w:val="Times New Roman"/>
    <w:panose1 w:val="00000000000000000000"/>
    <w:charset w:val="00"/>
    <w:family w:val="auto"/>
    <w:pitch w:val="default"/>
    <w:sig w:usb0="00000000" w:usb1="00000000" w:usb2="00000000" w:usb3="00000000" w:csb0="00040001" w:csb1="00000000"/>
  </w:font>
  <w:font w:name="楷体">
    <w:panose1 w:val="02010609060101010101"/>
    <w:charset w:val="86"/>
    <w:family w:val="modern"/>
    <w:pitch w:val="default"/>
    <w:sig w:usb0="800002BF" w:usb1="38CF7CFA" w:usb2="00000016" w:usb3="00000000" w:csb0="00040001" w:csb1="00000000"/>
  </w:font>
  <w:font w:name="Arial Unicode MS">
    <w:altName w:val="宋体"/>
    <w:panose1 w:val="020B0604020202020204"/>
    <w:charset w:val="86"/>
    <w:family w:val="swiss"/>
    <w:pitch w:val="default"/>
    <w:sig w:usb0="00000000" w:usb1="00000000" w:usb2="0000003F" w:usb3="00000000" w:csb0="603F01FF" w:csb1="FFFF0000"/>
  </w:font>
  <w:font w:name="华文彩云">
    <w:panose1 w:val="02010800040101010101"/>
    <w:charset w:val="86"/>
    <w:family w:val="auto"/>
    <w:pitch w:val="default"/>
    <w:sig w:usb0="00000001" w:usb1="080F0000" w:usb2="00000000" w:usb3="00000000" w:csb0="00040000" w:csb1="00000000"/>
    <w:embedRegular r:id="rId2" w:fontKey="{0F5C67D2-3F44-4ED6-937B-AE727E83690A}"/>
  </w:font>
  <w:font w:name="楷体_GB2312">
    <w:altName w:val="楷体"/>
    <w:panose1 w:val="00000000000000000000"/>
    <w:charset w:val="86"/>
    <w:family w:val="modern"/>
    <w:pitch w:val="default"/>
    <w:sig w:usb0="00000000" w:usb1="00000000" w:usb2="00000010" w:usb3="00000000" w:csb0="00040000" w:csb1="00000000"/>
    <w:embedRegular r:id="rId3" w:fontKey="{9BD9BD67-8E5E-4EAD-B0D2-92DCA18348F5}"/>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94FF206">
    <w:pPr>
      <w:tabs>
        <w:tab w:val="center" w:pos="4153"/>
        <w:tab w:val="right" w:pos="8306"/>
      </w:tabs>
      <w:snapToGrid w:val="0"/>
      <w:jc w:val="left"/>
      <w:rPr>
        <w:kern w:val="0"/>
        <w:sz w:val="2"/>
        <w:szCs w:val="2"/>
      </w:rPr>
    </w:pPr>
    <w:r>
      <w:rPr>
        <w:color w:val="FFFFFF"/>
        <w:sz w:val="2"/>
        <w:szCs w:val="2"/>
      </w:rPr>
      <w:pict>
        <v:shape id="PowerPlusWaterMarkObject1453549720" o:spid="_x0000_s2058" o:spt="136" alt="学科网 zxxk.com" type="#_x0000_t136" style="position:absolute;left:0pt;margin-left:158.95pt;margin-top:407.9pt;height:2.85pt;width:2.85pt;mso-position-horizontal-relative:margin;mso-position-vertical-relative:margin;rotation:20643840f;z-index:-251656192;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9"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BCEB447">
    <w:pPr>
      <w:pStyle w:val="10"/>
    </w:pPr>
  </w:p>
  <w:p w14:paraId="1BE5404A">
    <w:pPr>
      <w:pBdr>
        <w:bottom w:val="none" w:color="auto" w:sz="0" w:space="1"/>
      </w:pBdr>
      <w:snapToGrid w:val="0"/>
      <w:rPr>
        <w:kern w:val="0"/>
        <w:sz w:val="2"/>
        <w:szCs w:val="2"/>
      </w:rPr>
    </w:pPr>
    <w:r>
      <w:pict>
        <v:shape id="图片 4" o:spid="_x0000_s2050" o:spt="75" type="#_x0000_t75" style="position:absolute;left:0pt;margin-left:351pt;margin-top:8.45pt;height:0.75pt;width:0.75pt;z-index:251660288;mso-width-relative:page;mso-height-relative:page;" filled="f" o:preferrelative="t" stroked="f" coordsize="21600,21600">
          <v:path/>
          <v:fill on="f" focussize="0,0"/>
          <v:stroke on="f" joinstyle="miter"/>
          <v:imagedata r:id="rId1" o:title="{75232B38-A165-1FB7-499C-2E1C792CACB5}"/>
          <o:lock v:ext="edit" aspectratio="t"/>
        </v:shape>
      </w:pict>
    </w:r>
    <w:r>
      <w:rPr>
        <w:color w:val="FFFFFF"/>
        <w:sz w:val="2"/>
        <w:szCs w:val="2"/>
      </w:rPr>
      <w:pict>
        <v:shape id="_x0000_i1095"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3E55F372">
    <w:pPr>
      <w:pBdr>
        <w:bottom w:val="none" w:color="auto" w:sz="0" w:space="1"/>
      </w:pBdr>
      <w:snapToGrid w:val="0"/>
      <w:rPr>
        <w:kern w:val="0"/>
        <w:sz w:val="2"/>
        <w:szCs w:val="2"/>
      </w:rPr>
    </w:pPr>
    <w:r>
      <w:pict>
        <v:shape id="_x0000_s2052" o:spid="_x0000_s2052" o:spt="75" type="#_x0000_t75" style="position:absolute;left:0pt;margin-left:351pt;margin-top:8.45pt;height:0.75pt;width:0.75pt;z-index:251661312;mso-width-relative:page;mso-height-relative:page;" filled="f" o:preferrelative="t" stroked="f" coordsize="21600,21600">
          <v:path/>
          <v:fill on="f" focussize="0,0"/>
          <v:stroke on="f" joinstyle="miter"/>
          <v:imagedata r:id="rId2" o:title="{75232B38-A165-1FB7-499C-2E1C792CACB5}"/>
          <o:lock v:ext="edit" aspectratio="t"/>
        </v:shape>
      </w:pict>
    </w:r>
    <w:r>
      <w:rPr>
        <w:color w:val="FFFFFF"/>
        <w:sz w:val="2"/>
        <w:szCs w:val="2"/>
      </w:rPr>
      <w:pict>
        <v:shape id="_x0000_i1096" o:spt="136" type="#_x0000_t136" style="height:0.75pt;width:0.75pt;" filled="f" stroked="f" coordsize="21600,21600">
          <v:path/>
          <v:fill on="f" color2="#AAAAAA" focussize="0,0"/>
          <v:stroke on="f" color="#FFFFFF"/>
          <v:imagedata o:title=""/>
          <o:lock v:ext="edit"/>
          <v:textpath on="t" fitshape="t" fitpath="t" trim="t" xscale="f" string="学科网（北京）股份有限公司 " style="font-family:宋体;font-size:8pt;v-text-align:center;v-text-spacing:78650f;"/>
          <w10:wrap type="none"/>
          <w10:anchorlock/>
        </v:shape>
      </w:pict>
    </w:r>
  </w:p>
  <w:p w14:paraId="7A113544">
    <w:pPr>
      <w:pBdr>
        <w:bottom w:val="none" w:color="auto" w:sz="0" w:space="1"/>
      </w:pBdr>
      <w:snapToGrid w:val="0"/>
      <w:rPr>
        <w:kern w:val="0"/>
        <w:sz w:val="2"/>
        <w:szCs w:val="2"/>
      </w:rPr>
    </w:pPr>
    <w:r>
      <w:pict>
        <v:shape id="_x0000_s2054" o:spid="_x0000_s2054" o:spt="75" alt="学科网 zxxk.com" type="#_x0000_t75" style="position:absolute;left:0pt;margin-left:351pt;margin-top:8.45pt;height:0.75pt;width:0.75pt;z-index:251662336;mso-width-relative:page;mso-height-relative:page;" filled="f" o:preferrelative="t" stroked="f" coordsize="21600,21600">
          <v:path/>
          <v:fill on="f" focussize="0,0"/>
          <v:stroke on="f" joinstyle="miter"/>
          <v:imagedata r:id="rId3" r:href="rId4" o:title=""/>
          <o:lock v:ext="edit" aspectratio="t"/>
        </v:shape>
      </w:pict>
    </w:r>
    <w:r>
      <w:rPr>
        <w:rFonts w:hint="eastAsia"/>
        <w:color w:val="FFFFFF"/>
        <w:sz w:val="2"/>
        <w:szCs w:val="2"/>
      </w:rPr>
      <w:pict>
        <v:shape id="_x0000_i1097"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displayBackgroundShape w:val="1"/>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M1NjQ0NzEzYjM2ZmQ0NzVhYTVmMTRmY2IzNDdiNGQifQ=="/>
  </w:docVars>
  <w:rsids>
    <w:rsidRoot w:val="00172A27"/>
    <w:rsid w:val="0000021A"/>
    <w:rsid w:val="0000127A"/>
    <w:rsid w:val="00001848"/>
    <w:rsid w:val="00002393"/>
    <w:rsid w:val="00005858"/>
    <w:rsid w:val="00015CDB"/>
    <w:rsid w:val="000225B9"/>
    <w:rsid w:val="0003476D"/>
    <w:rsid w:val="00035D54"/>
    <w:rsid w:val="00036312"/>
    <w:rsid w:val="0003799A"/>
    <w:rsid w:val="000478E7"/>
    <w:rsid w:val="00051D04"/>
    <w:rsid w:val="00057B8D"/>
    <w:rsid w:val="00060741"/>
    <w:rsid w:val="00060C90"/>
    <w:rsid w:val="000725AA"/>
    <w:rsid w:val="000806A5"/>
    <w:rsid w:val="0008280B"/>
    <w:rsid w:val="00090A1C"/>
    <w:rsid w:val="00091994"/>
    <w:rsid w:val="000970A6"/>
    <w:rsid w:val="000A4563"/>
    <w:rsid w:val="000B489D"/>
    <w:rsid w:val="000C4150"/>
    <w:rsid w:val="000C661E"/>
    <w:rsid w:val="000C72E1"/>
    <w:rsid w:val="000D3B92"/>
    <w:rsid w:val="000E4505"/>
    <w:rsid w:val="000E4972"/>
    <w:rsid w:val="000E4C0E"/>
    <w:rsid w:val="000F1F8B"/>
    <w:rsid w:val="000F2E2C"/>
    <w:rsid w:val="00110E45"/>
    <w:rsid w:val="0011396B"/>
    <w:rsid w:val="00113CDC"/>
    <w:rsid w:val="0011421B"/>
    <w:rsid w:val="00114A95"/>
    <w:rsid w:val="00123157"/>
    <w:rsid w:val="00123488"/>
    <w:rsid w:val="001300C8"/>
    <w:rsid w:val="001305B3"/>
    <w:rsid w:val="00135E88"/>
    <w:rsid w:val="001361CF"/>
    <w:rsid w:val="00143402"/>
    <w:rsid w:val="00145F3B"/>
    <w:rsid w:val="0014692A"/>
    <w:rsid w:val="00147358"/>
    <w:rsid w:val="001477D9"/>
    <w:rsid w:val="0016507D"/>
    <w:rsid w:val="001676EF"/>
    <w:rsid w:val="00172A27"/>
    <w:rsid w:val="00181464"/>
    <w:rsid w:val="001814B2"/>
    <w:rsid w:val="001841E7"/>
    <w:rsid w:val="0019199C"/>
    <w:rsid w:val="0019769F"/>
    <w:rsid w:val="001A1965"/>
    <w:rsid w:val="001A2020"/>
    <w:rsid w:val="001B2706"/>
    <w:rsid w:val="001B2DB9"/>
    <w:rsid w:val="001B2E84"/>
    <w:rsid w:val="001B31AB"/>
    <w:rsid w:val="001C12D6"/>
    <w:rsid w:val="001C28A2"/>
    <w:rsid w:val="001D71B7"/>
    <w:rsid w:val="001D7E20"/>
    <w:rsid w:val="001E62D1"/>
    <w:rsid w:val="001F052A"/>
    <w:rsid w:val="001F1420"/>
    <w:rsid w:val="001F15D3"/>
    <w:rsid w:val="001F3A5B"/>
    <w:rsid w:val="001F4304"/>
    <w:rsid w:val="001F5032"/>
    <w:rsid w:val="0020031C"/>
    <w:rsid w:val="002054EC"/>
    <w:rsid w:val="002063F3"/>
    <w:rsid w:val="00207F46"/>
    <w:rsid w:val="002102F9"/>
    <w:rsid w:val="00210550"/>
    <w:rsid w:val="00210AE3"/>
    <w:rsid w:val="0021523C"/>
    <w:rsid w:val="002169C3"/>
    <w:rsid w:val="00221A05"/>
    <w:rsid w:val="00224F9D"/>
    <w:rsid w:val="00241E60"/>
    <w:rsid w:val="00243B70"/>
    <w:rsid w:val="00244DAB"/>
    <w:rsid w:val="002476CC"/>
    <w:rsid w:val="002534E8"/>
    <w:rsid w:val="002579BD"/>
    <w:rsid w:val="0026303C"/>
    <w:rsid w:val="002639F4"/>
    <w:rsid w:val="002652A1"/>
    <w:rsid w:val="0026553B"/>
    <w:rsid w:val="002659AC"/>
    <w:rsid w:val="00281FF2"/>
    <w:rsid w:val="00284D86"/>
    <w:rsid w:val="002864B5"/>
    <w:rsid w:val="00286A12"/>
    <w:rsid w:val="00290D93"/>
    <w:rsid w:val="00293CE0"/>
    <w:rsid w:val="002B438B"/>
    <w:rsid w:val="002B59BD"/>
    <w:rsid w:val="002B5ADB"/>
    <w:rsid w:val="002C0C9D"/>
    <w:rsid w:val="002C1FEB"/>
    <w:rsid w:val="002C6A10"/>
    <w:rsid w:val="002D1DE7"/>
    <w:rsid w:val="002D35DD"/>
    <w:rsid w:val="002D5653"/>
    <w:rsid w:val="002D7668"/>
    <w:rsid w:val="002E2302"/>
    <w:rsid w:val="002E6A90"/>
    <w:rsid w:val="002E7652"/>
    <w:rsid w:val="002F280C"/>
    <w:rsid w:val="002F330E"/>
    <w:rsid w:val="002F4A95"/>
    <w:rsid w:val="002F6FA3"/>
    <w:rsid w:val="00306508"/>
    <w:rsid w:val="0032036C"/>
    <w:rsid w:val="00322FB8"/>
    <w:rsid w:val="00326796"/>
    <w:rsid w:val="00326D1A"/>
    <w:rsid w:val="003276AC"/>
    <w:rsid w:val="00330E5A"/>
    <w:rsid w:val="00330F6A"/>
    <w:rsid w:val="00334BFC"/>
    <w:rsid w:val="00337A79"/>
    <w:rsid w:val="00337C5D"/>
    <w:rsid w:val="00337EB0"/>
    <w:rsid w:val="00344EAB"/>
    <w:rsid w:val="00346D89"/>
    <w:rsid w:val="003526BD"/>
    <w:rsid w:val="00357341"/>
    <w:rsid w:val="00365C73"/>
    <w:rsid w:val="0037771C"/>
    <w:rsid w:val="00380263"/>
    <w:rsid w:val="0038623E"/>
    <w:rsid w:val="00386866"/>
    <w:rsid w:val="00386B4A"/>
    <w:rsid w:val="003876F2"/>
    <w:rsid w:val="003903FC"/>
    <w:rsid w:val="00390765"/>
    <w:rsid w:val="00396443"/>
    <w:rsid w:val="0039682B"/>
    <w:rsid w:val="003A22C0"/>
    <w:rsid w:val="003A5605"/>
    <w:rsid w:val="003A74EC"/>
    <w:rsid w:val="003B53ED"/>
    <w:rsid w:val="003B5482"/>
    <w:rsid w:val="003C3F10"/>
    <w:rsid w:val="003C540E"/>
    <w:rsid w:val="003D03C1"/>
    <w:rsid w:val="003D3B3A"/>
    <w:rsid w:val="003D7C55"/>
    <w:rsid w:val="003E3746"/>
    <w:rsid w:val="003E4150"/>
    <w:rsid w:val="003E466C"/>
    <w:rsid w:val="003F4E1E"/>
    <w:rsid w:val="00401812"/>
    <w:rsid w:val="0040314D"/>
    <w:rsid w:val="00404A0E"/>
    <w:rsid w:val="00405833"/>
    <w:rsid w:val="00411EEE"/>
    <w:rsid w:val="00412392"/>
    <w:rsid w:val="00414CCC"/>
    <w:rsid w:val="004151FC"/>
    <w:rsid w:val="0042344E"/>
    <w:rsid w:val="00426205"/>
    <w:rsid w:val="00426649"/>
    <w:rsid w:val="004306B2"/>
    <w:rsid w:val="004314B2"/>
    <w:rsid w:val="00434A49"/>
    <w:rsid w:val="00434A84"/>
    <w:rsid w:val="00435ACF"/>
    <w:rsid w:val="00437826"/>
    <w:rsid w:val="004426A7"/>
    <w:rsid w:val="0044367C"/>
    <w:rsid w:val="0044558E"/>
    <w:rsid w:val="00446C24"/>
    <w:rsid w:val="004540C5"/>
    <w:rsid w:val="004655DE"/>
    <w:rsid w:val="00467011"/>
    <w:rsid w:val="00470523"/>
    <w:rsid w:val="00470717"/>
    <w:rsid w:val="00472FE4"/>
    <w:rsid w:val="00473C98"/>
    <w:rsid w:val="00476F2D"/>
    <w:rsid w:val="0047712D"/>
    <w:rsid w:val="004840B7"/>
    <w:rsid w:val="00484936"/>
    <w:rsid w:val="00490BB1"/>
    <w:rsid w:val="00491A70"/>
    <w:rsid w:val="0049555E"/>
    <w:rsid w:val="004B12B6"/>
    <w:rsid w:val="004B446B"/>
    <w:rsid w:val="004B53B9"/>
    <w:rsid w:val="004B600A"/>
    <w:rsid w:val="004C0DA9"/>
    <w:rsid w:val="004C3B4F"/>
    <w:rsid w:val="004C4F5D"/>
    <w:rsid w:val="004D3994"/>
    <w:rsid w:val="004D6669"/>
    <w:rsid w:val="004E13C2"/>
    <w:rsid w:val="004E5F9E"/>
    <w:rsid w:val="004E731B"/>
    <w:rsid w:val="004F67A4"/>
    <w:rsid w:val="00502FF5"/>
    <w:rsid w:val="0050308D"/>
    <w:rsid w:val="00507D31"/>
    <w:rsid w:val="00510BC8"/>
    <w:rsid w:val="005232CB"/>
    <w:rsid w:val="00534C36"/>
    <w:rsid w:val="005363B9"/>
    <w:rsid w:val="00541F25"/>
    <w:rsid w:val="00544588"/>
    <w:rsid w:val="005452EA"/>
    <w:rsid w:val="00546DB1"/>
    <w:rsid w:val="0055496F"/>
    <w:rsid w:val="005555E6"/>
    <w:rsid w:val="00556AB3"/>
    <w:rsid w:val="00556C2E"/>
    <w:rsid w:val="00562EC8"/>
    <w:rsid w:val="005678C9"/>
    <w:rsid w:val="00570FCD"/>
    <w:rsid w:val="00580E96"/>
    <w:rsid w:val="005816C0"/>
    <w:rsid w:val="00585930"/>
    <w:rsid w:val="005926D7"/>
    <w:rsid w:val="00592B55"/>
    <w:rsid w:val="00593035"/>
    <w:rsid w:val="00595C07"/>
    <w:rsid w:val="00597530"/>
    <w:rsid w:val="005A06A1"/>
    <w:rsid w:val="005A1066"/>
    <w:rsid w:val="005A40D5"/>
    <w:rsid w:val="005A4602"/>
    <w:rsid w:val="005A619D"/>
    <w:rsid w:val="005B06C8"/>
    <w:rsid w:val="005B26CE"/>
    <w:rsid w:val="005B6070"/>
    <w:rsid w:val="005B6446"/>
    <w:rsid w:val="005B6A9A"/>
    <w:rsid w:val="005C04C1"/>
    <w:rsid w:val="005C65F6"/>
    <w:rsid w:val="005D1A55"/>
    <w:rsid w:val="005D1B29"/>
    <w:rsid w:val="005D3414"/>
    <w:rsid w:val="005D4DFC"/>
    <w:rsid w:val="005D5FDF"/>
    <w:rsid w:val="005E3F8C"/>
    <w:rsid w:val="005E580C"/>
    <w:rsid w:val="005E719D"/>
    <w:rsid w:val="005F0A59"/>
    <w:rsid w:val="005F60EF"/>
    <w:rsid w:val="00604F33"/>
    <w:rsid w:val="00610E5A"/>
    <w:rsid w:val="0061586E"/>
    <w:rsid w:val="0062130D"/>
    <w:rsid w:val="00622086"/>
    <w:rsid w:val="00622975"/>
    <w:rsid w:val="006241A0"/>
    <w:rsid w:val="00630ABF"/>
    <w:rsid w:val="00633522"/>
    <w:rsid w:val="00634216"/>
    <w:rsid w:val="0063479B"/>
    <w:rsid w:val="00641C34"/>
    <w:rsid w:val="00644362"/>
    <w:rsid w:val="00651780"/>
    <w:rsid w:val="006544CD"/>
    <w:rsid w:val="0066352C"/>
    <w:rsid w:val="00663774"/>
    <w:rsid w:val="00665E43"/>
    <w:rsid w:val="00666DFE"/>
    <w:rsid w:val="00677CF1"/>
    <w:rsid w:val="00686B56"/>
    <w:rsid w:val="00687ABF"/>
    <w:rsid w:val="00691242"/>
    <w:rsid w:val="0069284F"/>
    <w:rsid w:val="006945EB"/>
    <w:rsid w:val="006A6880"/>
    <w:rsid w:val="006B03C8"/>
    <w:rsid w:val="006B4B6F"/>
    <w:rsid w:val="006C0864"/>
    <w:rsid w:val="006C0B1B"/>
    <w:rsid w:val="006C2FE5"/>
    <w:rsid w:val="006C3612"/>
    <w:rsid w:val="006D2C57"/>
    <w:rsid w:val="006D50FC"/>
    <w:rsid w:val="006D6FFC"/>
    <w:rsid w:val="006E5102"/>
    <w:rsid w:val="006F4377"/>
    <w:rsid w:val="006F7F15"/>
    <w:rsid w:val="00700597"/>
    <w:rsid w:val="007035FE"/>
    <w:rsid w:val="00706692"/>
    <w:rsid w:val="00710385"/>
    <w:rsid w:val="0071230C"/>
    <w:rsid w:val="0071703C"/>
    <w:rsid w:val="007204DE"/>
    <w:rsid w:val="00720D53"/>
    <w:rsid w:val="007211DE"/>
    <w:rsid w:val="0072568C"/>
    <w:rsid w:val="007270A2"/>
    <w:rsid w:val="007274F8"/>
    <w:rsid w:val="0073055F"/>
    <w:rsid w:val="00731FB1"/>
    <w:rsid w:val="00733951"/>
    <w:rsid w:val="00735E84"/>
    <w:rsid w:val="00741D1C"/>
    <w:rsid w:val="007439C0"/>
    <w:rsid w:val="00751365"/>
    <w:rsid w:val="00760D54"/>
    <w:rsid w:val="00765C1F"/>
    <w:rsid w:val="00766398"/>
    <w:rsid w:val="00770ADB"/>
    <w:rsid w:val="00770D0B"/>
    <w:rsid w:val="00774073"/>
    <w:rsid w:val="00775AFE"/>
    <w:rsid w:val="00793C85"/>
    <w:rsid w:val="007952B5"/>
    <w:rsid w:val="007A1667"/>
    <w:rsid w:val="007A43E3"/>
    <w:rsid w:val="007A4898"/>
    <w:rsid w:val="007A5968"/>
    <w:rsid w:val="007B0B6C"/>
    <w:rsid w:val="007B233E"/>
    <w:rsid w:val="007B6FBB"/>
    <w:rsid w:val="007B7856"/>
    <w:rsid w:val="007C32A8"/>
    <w:rsid w:val="007C382B"/>
    <w:rsid w:val="007D2994"/>
    <w:rsid w:val="007D72D1"/>
    <w:rsid w:val="007E7233"/>
    <w:rsid w:val="007F2FFE"/>
    <w:rsid w:val="007F50EF"/>
    <w:rsid w:val="008035E1"/>
    <w:rsid w:val="00810680"/>
    <w:rsid w:val="0081069C"/>
    <w:rsid w:val="008107C0"/>
    <w:rsid w:val="008130A4"/>
    <w:rsid w:val="00816600"/>
    <w:rsid w:val="00816E20"/>
    <w:rsid w:val="00821330"/>
    <w:rsid w:val="00836113"/>
    <w:rsid w:val="00837679"/>
    <w:rsid w:val="00855E7C"/>
    <w:rsid w:val="00865A73"/>
    <w:rsid w:val="00865B01"/>
    <w:rsid w:val="00867143"/>
    <w:rsid w:val="0087346A"/>
    <w:rsid w:val="00873DAD"/>
    <w:rsid w:val="008774D2"/>
    <w:rsid w:val="0088197D"/>
    <w:rsid w:val="00887BF4"/>
    <w:rsid w:val="00890EE1"/>
    <w:rsid w:val="00892E4C"/>
    <w:rsid w:val="0089308D"/>
    <w:rsid w:val="0089740B"/>
    <w:rsid w:val="00897F3F"/>
    <w:rsid w:val="008A0583"/>
    <w:rsid w:val="008A1047"/>
    <w:rsid w:val="008A5C22"/>
    <w:rsid w:val="008A602E"/>
    <w:rsid w:val="008A6742"/>
    <w:rsid w:val="008A6A68"/>
    <w:rsid w:val="008B33C9"/>
    <w:rsid w:val="008B7207"/>
    <w:rsid w:val="008C227A"/>
    <w:rsid w:val="008C7613"/>
    <w:rsid w:val="008D4DB2"/>
    <w:rsid w:val="008E0B12"/>
    <w:rsid w:val="008E3A42"/>
    <w:rsid w:val="008E4F84"/>
    <w:rsid w:val="008F0B6D"/>
    <w:rsid w:val="008F0ECA"/>
    <w:rsid w:val="00912567"/>
    <w:rsid w:val="00913419"/>
    <w:rsid w:val="00914664"/>
    <w:rsid w:val="009156D6"/>
    <w:rsid w:val="00921B2C"/>
    <w:rsid w:val="00927E45"/>
    <w:rsid w:val="009321B2"/>
    <w:rsid w:val="00932C70"/>
    <w:rsid w:val="00944672"/>
    <w:rsid w:val="009451A9"/>
    <w:rsid w:val="00946BEC"/>
    <w:rsid w:val="00951732"/>
    <w:rsid w:val="00953E94"/>
    <w:rsid w:val="00962E46"/>
    <w:rsid w:val="009643E0"/>
    <w:rsid w:val="0096471A"/>
    <w:rsid w:val="009652A0"/>
    <w:rsid w:val="0098101C"/>
    <w:rsid w:val="0098408C"/>
    <w:rsid w:val="009847CD"/>
    <w:rsid w:val="00986C0A"/>
    <w:rsid w:val="00992D01"/>
    <w:rsid w:val="00996D45"/>
    <w:rsid w:val="00997451"/>
    <w:rsid w:val="009A4C49"/>
    <w:rsid w:val="009B1D02"/>
    <w:rsid w:val="009B24D0"/>
    <w:rsid w:val="009B3886"/>
    <w:rsid w:val="009B446D"/>
    <w:rsid w:val="009B4485"/>
    <w:rsid w:val="009B6B01"/>
    <w:rsid w:val="009C0301"/>
    <w:rsid w:val="009C4ACB"/>
    <w:rsid w:val="009C7BBB"/>
    <w:rsid w:val="009D2657"/>
    <w:rsid w:val="009D438C"/>
    <w:rsid w:val="009D5BBF"/>
    <w:rsid w:val="009D684D"/>
    <w:rsid w:val="009D6A2D"/>
    <w:rsid w:val="009E1D16"/>
    <w:rsid w:val="009E244A"/>
    <w:rsid w:val="009E5429"/>
    <w:rsid w:val="009E5BCA"/>
    <w:rsid w:val="009E5E39"/>
    <w:rsid w:val="009F44FE"/>
    <w:rsid w:val="009F6418"/>
    <w:rsid w:val="009F680B"/>
    <w:rsid w:val="00A03BD0"/>
    <w:rsid w:val="00A152C7"/>
    <w:rsid w:val="00A17B6D"/>
    <w:rsid w:val="00A22B6A"/>
    <w:rsid w:val="00A23718"/>
    <w:rsid w:val="00A302B1"/>
    <w:rsid w:val="00A33682"/>
    <w:rsid w:val="00A33CD3"/>
    <w:rsid w:val="00A353D0"/>
    <w:rsid w:val="00A44ADD"/>
    <w:rsid w:val="00A452F4"/>
    <w:rsid w:val="00A475C5"/>
    <w:rsid w:val="00A476D9"/>
    <w:rsid w:val="00A5129C"/>
    <w:rsid w:val="00A51E64"/>
    <w:rsid w:val="00A51F06"/>
    <w:rsid w:val="00A52919"/>
    <w:rsid w:val="00A53D0C"/>
    <w:rsid w:val="00A5513B"/>
    <w:rsid w:val="00A557DD"/>
    <w:rsid w:val="00A6729C"/>
    <w:rsid w:val="00A72032"/>
    <w:rsid w:val="00A81CB9"/>
    <w:rsid w:val="00A81E10"/>
    <w:rsid w:val="00A82BF5"/>
    <w:rsid w:val="00A84274"/>
    <w:rsid w:val="00A8529B"/>
    <w:rsid w:val="00A96491"/>
    <w:rsid w:val="00AA0FDB"/>
    <w:rsid w:val="00AA63A6"/>
    <w:rsid w:val="00AA6C15"/>
    <w:rsid w:val="00AA717E"/>
    <w:rsid w:val="00AB330C"/>
    <w:rsid w:val="00AB3E7F"/>
    <w:rsid w:val="00AB5E14"/>
    <w:rsid w:val="00AC0302"/>
    <w:rsid w:val="00AC329E"/>
    <w:rsid w:val="00AC4B2B"/>
    <w:rsid w:val="00AC5207"/>
    <w:rsid w:val="00AD6024"/>
    <w:rsid w:val="00AD704F"/>
    <w:rsid w:val="00AE2FD9"/>
    <w:rsid w:val="00AE7ABA"/>
    <w:rsid w:val="00AF0F09"/>
    <w:rsid w:val="00AF42E7"/>
    <w:rsid w:val="00AF7FB3"/>
    <w:rsid w:val="00B0145F"/>
    <w:rsid w:val="00B01867"/>
    <w:rsid w:val="00B05962"/>
    <w:rsid w:val="00B068BC"/>
    <w:rsid w:val="00B103A5"/>
    <w:rsid w:val="00B161F3"/>
    <w:rsid w:val="00B172C4"/>
    <w:rsid w:val="00B20F96"/>
    <w:rsid w:val="00B31D2B"/>
    <w:rsid w:val="00B333E3"/>
    <w:rsid w:val="00B345A3"/>
    <w:rsid w:val="00B3475A"/>
    <w:rsid w:val="00B46AB3"/>
    <w:rsid w:val="00B504F5"/>
    <w:rsid w:val="00B51385"/>
    <w:rsid w:val="00B51984"/>
    <w:rsid w:val="00B51F31"/>
    <w:rsid w:val="00B528C7"/>
    <w:rsid w:val="00B53F23"/>
    <w:rsid w:val="00B56999"/>
    <w:rsid w:val="00B56FC8"/>
    <w:rsid w:val="00B616E6"/>
    <w:rsid w:val="00B61BE2"/>
    <w:rsid w:val="00B66069"/>
    <w:rsid w:val="00B74A21"/>
    <w:rsid w:val="00B76112"/>
    <w:rsid w:val="00B81043"/>
    <w:rsid w:val="00B87F67"/>
    <w:rsid w:val="00B926CA"/>
    <w:rsid w:val="00B96320"/>
    <w:rsid w:val="00BB166F"/>
    <w:rsid w:val="00BC2CCF"/>
    <w:rsid w:val="00BC2D25"/>
    <w:rsid w:val="00BC6700"/>
    <w:rsid w:val="00BC73E1"/>
    <w:rsid w:val="00BD0131"/>
    <w:rsid w:val="00BD3DFA"/>
    <w:rsid w:val="00BD6752"/>
    <w:rsid w:val="00BD761D"/>
    <w:rsid w:val="00BE3A05"/>
    <w:rsid w:val="00BE3B8C"/>
    <w:rsid w:val="00BF34CB"/>
    <w:rsid w:val="00C015CD"/>
    <w:rsid w:val="00C02FC6"/>
    <w:rsid w:val="00C10ECB"/>
    <w:rsid w:val="00C27CB2"/>
    <w:rsid w:val="00C30275"/>
    <w:rsid w:val="00C302EB"/>
    <w:rsid w:val="00C35FBD"/>
    <w:rsid w:val="00C37666"/>
    <w:rsid w:val="00C41752"/>
    <w:rsid w:val="00C455A4"/>
    <w:rsid w:val="00C47D8A"/>
    <w:rsid w:val="00C53473"/>
    <w:rsid w:val="00C54DAD"/>
    <w:rsid w:val="00C5558D"/>
    <w:rsid w:val="00C60169"/>
    <w:rsid w:val="00C767CD"/>
    <w:rsid w:val="00C83E3D"/>
    <w:rsid w:val="00C86E53"/>
    <w:rsid w:val="00C87C90"/>
    <w:rsid w:val="00CA16E0"/>
    <w:rsid w:val="00CA31A2"/>
    <w:rsid w:val="00CA3B23"/>
    <w:rsid w:val="00CA680E"/>
    <w:rsid w:val="00CA688C"/>
    <w:rsid w:val="00CC05F0"/>
    <w:rsid w:val="00CC3BA6"/>
    <w:rsid w:val="00CC3EC1"/>
    <w:rsid w:val="00CC4F71"/>
    <w:rsid w:val="00CD2A0D"/>
    <w:rsid w:val="00CD5B0A"/>
    <w:rsid w:val="00CD6BEA"/>
    <w:rsid w:val="00CD6FD0"/>
    <w:rsid w:val="00CD7769"/>
    <w:rsid w:val="00CE3C14"/>
    <w:rsid w:val="00CE4369"/>
    <w:rsid w:val="00CE4948"/>
    <w:rsid w:val="00CF393D"/>
    <w:rsid w:val="00CF49B0"/>
    <w:rsid w:val="00D00E5C"/>
    <w:rsid w:val="00D02A68"/>
    <w:rsid w:val="00D030FF"/>
    <w:rsid w:val="00D040B8"/>
    <w:rsid w:val="00D04A0C"/>
    <w:rsid w:val="00D10187"/>
    <w:rsid w:val="00D139F2"/>
    <w:rsid w:val="00D20942"/>
    <w:rsid w:val="00D2159C"/>
    <w:rsid w:val="00D22DE8"/>
    <w:rsid w:val="00D26BE8"/>
    <w:rsid w:val="00D27735"/>
    <w:rsid w:val="00D349EA"/>
    <w:rsid w:val="00D37BBF"/>
    <w:rsid w:val="00D42D89"/>
    <w:rsid w:val="00D539C5"/>
    <w:rsid w:val="00D54A04"/>
    <w:rsid w:val="00D5699E"/>
    <w:rsid w:val="00D56A8C"/>
    <w:rsid w:val="00D61A40"/>
    <w:rsid w:val="00D66D4F"/>
    <w:rsid w:val="00D710F5"/>
    <w:rsid w:val="00D71623"/>
    <w:rsid w:val="00D718A4"/>
    <w:rsid w:val="00D75BA9"/>
    <w:rsid w:val="00D77AA5"/>
    <w:rsid w:val="00D82BAB"/>
    <w:rsid w:val="00D83D43"/>
    <w:rsid w:val="00D83E61"/>
    <w:rsid w:val="00D84402"/>
    <w:rsid w:val="00DB3FF6"/>
    <w:rsid w:val="00DB664C"/>
    <w:rsid w:val="00DB765E"/>
    <w:rsid w:val="00DC5B09"/>
    <w:rsid w:val="00DD4557"/>
    <w:rsid w:val="00DD755A"/>
    <w:rsid w:val="00DE59C9"/>
    <w:rsid w:val="00E024EC"/>
    <w:rsid w:val="00E064B5"/>
    <w:rsid w:val="00E07798"/>
    <w:rsid w:val="00E13659"/>
    <w:rsid w:val="00E13FE7"/>
    <w:rsid w:val="00E17DD1"/>
    <w:rsid w:val="00E26CAF"/>
    <w:rsid w:val="00E36B9F"/>
    <w:rsid w:val="00E40009"/>
    <w:rsid w:val="00E4332F"/>
    <w:rsid w:val="00E60B2D"/>
    <w:rsid w:val="00E61CD1"/>
    <w:rsid w:val="00E63AC7"/>
    <w:rsid w:val="00E63D1E"/>
    <w:rsid w:val="00E7067A"/>
    <w:rsid w:val="00E82EA1"/>
    <w:rsid w:val="00E830D1"/>
    <w:rsid w:val="00E851A4"/>
    <w:rsid w:val="00E87B9C"/>
    <w:rsid w:val="00E93109"/>
    <w:rsid w:val="00EA01AD"/>
    <w:rsid w:val="00EA0AA2"/>
    <w:rsid w:val="00EA1B45"/>
    <w:rsid w:val="00EA323E"/>
    <w:rsid w:val="00EB0904"/>
    <w:rsid w:val="00EB2750"/>
    <w:rsid w:val="00EB4880"/>
    <w:rsid w:val="00EB5B10"/>
    <w:rsid w:val="00EB7EA0"/>
    <w:rsid w:val="00EC3966"/>
    <w:rsid w:val="00EC6724"/>
    <w:rsid w:val="00ED0911"/>
    <w:rsid w:val="00ED0D79"/>
    <w:rsid w:val="00ED1330"/>
    <w:rsid w:val="00ED7263"/>
    <w:rsid w:val="00EE0AB4"/>
    <w:rsid w:val="00EE26F1"/>
    <w:rsid w:val="00EE6089"/>
    <w:rsid w:val="00EF3634"/>
    <w:rsid w:val="00EF62A7"/>
    <w:rsid w:val="00EF699C"/>
    <w:rsid w:val="00F0690C"/>
    <w:rsid w:val="00F15816"/>
    <w:rsid w:val="00F21BBE"/>
    <w:rsid w:val="00F22078"/>
    <w:rsid w:val="00F26169"/>
    <w:rsid w:val="00F300E1"/>
    <w:rsid w:val="00F37FC9"/>
    <w:rsid w:val="00F53E98"/>
    <w:rsid w:val="00F5438E"/>
    <w:rsid w:val="00F55B8D"/>
    <w:rsid w:val="00F564FF"/>
    <w:rsid w:val="00F651F5"/>
    <w:rsid w:val="00F71E7D"/>
    <w:rsid w:val="00F7328E"/>
    <w:rsid w:val="00F76A4F"/>
    <w:rsid w:val="00F773B3"/>
    <w:rsid w:val="00F803FB"/>
    <w:rsid w:val="00F876F4"/>
    <w:rsid w:val="00F96D56"/>
    <w:rsid w:val="00F97040"/>
    <w:rsid w:val="00F97BDC"/>
    <w:rsid w:val="00FA0127"/>
    <w:rsid w:val="00FB295D"/>
    <w:rsid w:val="00FB7FF4"/>
    <w:rsid w:val="00FC12B7"/>
    <w:rsid w:val="00FD2113"/>
    <w:rsid w:val="00FD239D"/>
    <w:rsid w:val="00FD7A29"/>
    <w:rsid w:val="00FD7C50"/>
    <w:rsid w:val="00FE22D8"/>
    <w:rsid w:val="00FE3011"/>
    <w:rsid w:val="00FE3B8D"/>
    <w:rsid w:val="00FE6853"/>
    <w:rsid w:val="0187402D"/>
    <w:rsid w:val="02A12107"/>
    <w:rsid w:val="02E2740A"/>
    <w:rsid w:val="07C17D33"/>
    <w:rsid w:val="09E813E1"/>
    <w:rsid w:val="0B7B01B3"/>
    <w:rsid w:val="0DA216FE"/>
    <w:rsid w:val="119A0704"/>
    <w:rsid w:val="11E316B1"/>
    <w:rsid w:val="132C53F0"/>
    <w:rsid w:val="1333363E"/>
    <w:rsid w:val="177A59AD"/>
    <w:rsid w:val="17800FA2"/>
    <w:rsid w:val="18514AF0"/>
    <w:rsid w:val="19697869"/>
    <w:rsid w:val="1A9D46A5"/>
    <w:rsid w:val="1F942E11"/>
    <w:rsid w:val="20557D72"/>
    <w:rsid w:val="2094241D"/>
    <w:rsid w:val="212A62DC"/>
    <w:rsid w:val="219739C1"/>
    <w:rsid w:val="22525DCA"/>
    <w:rsid w:val="24AA15E6"/>
    <w:rsid w:val="26246B05"/>
    <w:rsid w:val="270F2B86"/>
    <w:rsid w:val="27BA0F57"/>
    <w:rsid w:val="27DC048E"/>
    <w:rsid w:val="2992029E"/>
    <w:rsid w:val="299B1371"/>
    <w:rsid w:val="2A9E00C6"/>
    <w:rsid w:val="2C4F64DC"/>
    <w:rsid w:val="2D9D6182"/>
    <w:rsid w:val="306705D4"/>
    <w:rsid w:val="30EB518F"/>
    <w:rsid w:val="31AF440F"/>
    <w:rsid w:val="31E23A6E"/>
    <w:rsid w:val="324E7293"/>
    <w:rsid w:val="327E10DF"/>
    <w:rsid w:val="33F85887"/>
    <w:rsid w:val="34164C19"/>
    <w:rsid w:val="34533E99"/>
    <w:rsid w:val="36127A37"/>
    <w:rsid w:val="36EF7EE2"/>
    <w:rsid w:val="39F641DF"/>
    <w:rsid w:val="3A95532B"/>
    <w:rsid w:val="3AC90682"/>
    <w:rsid w:val="3B426D68"/>
    <w:rsid w:val="3B7B3966"/>
    <w:rsid w:val="3C602C72"/>
    <w:rsid w:val="3DEE293C"/>
    <w:rsid w:val="41DB2FFE"/>
    <w:rsid w:val="422C1FA2"/>
    <w:rsid w:val="43C17619"/>
    <w:rsid w:val="44B774AD"/>
    <w:rsid w:val="46C957D5"/>
    <w:rsid w:val="47080568"/>
    <w:rsid w:val="480F33E8"/>
    <w:rsid w:val="49990ADD"/>
    <w:rsid w:val="4A165066"/>
    <w:rsid w:val="4BAC2182"/>
    <w:rsid w:val="4BD56D10"/>
    <w:rsid w:val="4D5D26EB"/>
    <w:rsid w:val="4D5E388E"/>
    <w:rsid w:val="4D9A0C52"/>
    <w:rsid w:val="4EDD1202"/>
    <w:rsid w:val="514E56B9"/>
    <w:rsid w:val="5187713A"/>
    <w:rsid w:val="54663A69"/>
    <w:rsid w:val="573C5A03"/>
    <w:rsid w:val="57A0496D"/>
    <w:rsid w:val="59D87F3D"/>
    <w:rsid w:val="5A847366"/>
    <w:rsid w:val="5A8A550A"/>
    <w:rsid w:val="5B2D6107"/>
    <w:rsid w:val="5DA80416"/>
    <w:rsid w:val="5DF75C57"/>
    <w:rsid w:val="61A322B2"/>
    <w:rsid w:val="629F53E0"/>
    <w:rsid w:val="63A41687"/>
    <w:rsid w:val="64A1232B"/>
    <w:rsid w:val="663066AA"/>
    <w:rsid w:val="6857600B"/>
    <w:rsid w:val="6A4B2752"/>
    <w:rsid w:val="6B2B6EB9"/>
    <w:rsid w:val="6B376479"/>
    <w:rsid w:val="6CBE4DBB"/>
    <w:rsid w:val="6DBA29E3"/>
    <w:rsid w:val="6DC42B28"/>
    <w:rsid w:val="6E5A6B68"/>
    <w:rsid w:val="72987D5A"/>
    <w:rsid w:val="72CE26A1"/>
    <w:rsid w:val="73DB66A8"/>
    <w:rsid w:val="76D37377"/>
    <w:rsid w:val="7B4A0CB8"/>
    <w:rsid w:val="7BE5394A"/>
    <w:rsid w:val="7CEA155F"/>
    <w:rsid w:val="7D907B35"/>
    <w:rsid w:val="7DDA747C"/>
    <w:rsid w:val="7E40364D"/>
  </w:rsids>
  <m:mathPr>
    <m:mathFont m:val="Cambria Math"/>
    <m:brkBin m:val="before"/>
    <m:brkBinSub m:val="--"/>
    <m:smallFrac m:val="0"/>
    <m:dispDef/>
    <m:lMargin m:val="0"/>
    <m:rMargin m:val="0"/>
    <m:defJc m:val="centerGroup"/>
    <m:wrapRight m:val="1"/>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qFormat="1"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qFormat="1" w:unhideWhenUsed="0" w:uiPriority="0" w:semiHidden="0" w:name="footnote reference"/>
    <w:lsdException w:qFormat="1" w:unhideWhenUsed="0" w:uiPriority="0" w:semiHidden="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qFormat="1" w:unhideWhenUsed="0" w:uiPriority="0" w:semiHidden="0" w:name="Body Text"/>
    <w:lsdException w:qFormat="1" w:uiPriority="99"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qFormat="1" w:unhideWhenUsed="0" w:uiPriority="99" w:semiHidden="0" w:name="Hyperlink"/>
    <w:lsdException w:qFormat="1" w:uiPriority="0" w:semiHidden="0" w:name="FollowedHyperlink"/>
    <w:lsdException w:qFormat="1" w:unhideWhenUsed="0" w:uiPriority="22" w:semiHidden="0" w:name="Strong"/>
    <w:lsdException w:qFormat="1" w:unhideWhenUsed="0" w:uiPriority="0" w:semiHidden="0" w:name="Emphasis"/>
    <w:lsdException w:uiPriority="0" w:name="Document Map"/>
    <w:lsdException w:qFormat="1" w:unhideWhenUsed="0" w:uiPriority="99" w:semiHidden="0" w:name="Plain Text"/>
    <w:lsdException w:uiPriority="0" w:name="E-mail Signature"/>
    <w:lsdException w:qFormat="1" w:uiPriority="99" w:semiHidden="0" w:name="Normal (Web)"/>
    <w:lsdException w:qFormat="1" w:uiPriority="0" w:semiHidden="0" w:name="HTML Acronym"/>
    <w:lsdException w:uiPriority="0" w:name="HTML Address"/>
    <w:lsdException w:qFormat="1" w:uiPriority="0" w:semiHidden="0" w:name="HTML Cite"/>
    <w:lsdException w:qFormat="1" w:uiPriority="0" w:semiHidden="0" w:name="HTML Code"/>
    <w:lsdException w:qFormat="1" w:uiPriority="0" w:semiHidden="0" w:name="HTML Definition"/>
    <w:lsdException w:uiPriority="0" w:name="HTML Keyboard"/>
    <w:lsdException w:qFormat="1" w:uiPriority="0" w:semiHidden="0" w:name="HTML Preformatted"/>
    <w:lsdException w:uiPriority="0" w:name="HTML Sample"/>
    <w:lsdException w:uiPriority="0" w:name="HTML Typewriter"/>
    <w:lsdException w:qFormat="1"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99" w:semiHidden="0" w:name="Balloon Text"/>
    <w:lsdException w:qFormat="1"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2">
    <w:name w:val="heading 1"/>
    <w:basedOn w:val="1"/>
    <w:next w:val="1"/>
    <w:link w:val="41"/>
    <w:qFormat/>
    <w:uiPriority w:val="0"/>
    <w:pPr>
      <w:keepNext/>
      <w:keepLines/>
      <w:spacing w:before="340" w:after="330" w:line="578" w:lineRule="auto"/>
      <w:outlineLvl w:val="0"/>
    </w:pPr>
    <w:rPr>
      <w:rFonts w:ascii="Calibri" w:hAnsi="Calibri"/>
      <w:b/>
      <w:bCs/>
      <w:kern w:val="44"/>
      <w:sz w:val="44"/>
      <w:szCs w:val="44"/>
    </w:rPr>
  </w:style>
  <w:style w:type="paragraph" w:styleId="3">
    <w:name w:val="heading 2"/>
    <w:basedOn w:val="1"/>
    <w:next w:val="1"/>
    <w:link w:val="31"/>
    <w:qFormat/>
    <w:uiPriority w:val="9"/>
    <w:pPr>
      <w:widowControl/>
      <w:spacing w:before="100" w:beforeAutospacing="1" w:after="100" w:afterAutospacing="1"/>
      <w:jc w:val="left"/>
      <w:outlineLvl w:val="1"/>
    </w:pPr>
    <w:rPr>
      <w:rFonts w:ascii="宋体" w:hAnsi="宋体"/>
      <w:b/>
      <w:bCs/>
      <w:kern w:val="0"/>
      <w:sz w:val="36"/>
      <w:szCs w:val="36"/>
    </w:rPr>
  </w:style>
  <w:style w:type="character" w:default="1" w:styleId="17">
    <w:name w:val="Default Paragraph Font"/>
    <w:semiHidden/>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4">
    <w:name w:val="annotation text"/>
    <w:basedOn w:val="1"/>
    <w:link w:val="45"/>
    <w:qFormat/>
    <w:uiPriority w:val="0"/>
    <w:pPr>
      <w:jc w:val="left"/>
    </w:pPr>
    <w:rPr>
      <w:szCs w:val="24"/>
    </w:rPr>
  </w:style>
  <w:style w:type="paragraph" w:styleId="5">
    <w:name w:val="Body Text"/>
    <w:basedOn w:val="1"/>
    <w:link w:val="47"/>
    <w:qFormat/>
    <w:uiPriority w:val="0"/>
    <w:pPr>
      <w:shd w:val="clear" w:color="auto" w:fill="FFFFFF"/>
      <w:spacing w:line="405" w:lineRule="exact"/>
      <w:jc w:val="distribute"/>
    </w:pPr>
    <w:rPr>
      <w:rFonts w:ascii="宋体"/>
      <w:kern w:val="0"/>
      <w:sz w:val="18"/>
      <w:szCs w:val="18"/>
    </w:rPr>
  </w:style>
  <w:style w:type="paragraph" w:styleId="6">
    <w:name w:val="Body Text Indent"/>
    <w:basedOn w:val="1"/>
    <w:link w:val="53"/>
    <w:unhideWhenUsed/>
    <w:qFormat/>
    <w:uiPriority w:val="99"/>
    <w:pPr>
      <w:ind w:firstLine="210" w:firstLineChars="100"/>
    </w:pPr>
    <w:rPr>
      <w:rFonts w:ascii="Calibri" w:hAnsi="Calibri"/>
      <w:color w:val="333333"/>
      <w:szCs w:val="21"/>
    </w:rPr>
  </w:style>
  <w:style w:type="paragraph" w:styleId="7">
    <w:name w:val="Plain Text"/>
    <w:basedOn w:val="1"/>
    <w:link w:val="37"/>
    <w:qFormat/>
    <w:uiPriority w:val="99"/>
    <w:rPr>
      <w:rFonts w:ascii="宋体" w:hAnsi="Courier New"/>
      <w:szCs w:val="21"/>
    </w:rPr>
  </w:style>
  <w:style w:type="paragraph" w:styleId="8">
    <w:name w:val="Balloon Text"/>
    <w:basedOn w:val="1"/>
    <w:link w:val="33"/>
    <w:qFormat/>
    <w:uiPriority w:val="99"/>
    <w:rPr>
      <w:sz w:val="18"/>
      <w:szCs w:val="18"/>
    </w:rPr>
  </w:style>
  <w:style w:type="paragraph" w:styleId="9">
    <w:name w:val="footer"/>
    <w:basedOn w:val="1"/>
    <w:link w:val="43"/>
    <w:qFormat/>
    <w:uiPriority w:val="99"/>
    <w:pPr>
      <w:tabs>
        <w:tab w:val="center" w:pos="4153"/>
        <w:tab w:val="right" w:pos="8306"/>
      </w:tabs>
      <w:snapToGrid w:val="0"/>
      <w:jc w:val="left"/>
    </w:pPr>
    <w:rPr>
      <w:sz w:val="18"/>
    </w:rPr>
  </w:style>
  <w:style w:type="paragraph" w:styleId="10">
    <w:name w:val="header"/>
    <w:basedOn w:val="1"/>
    <w:link w:val="52"/>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11">
    <w:name w:val="footnote text"/>
    <w:basedOn w:val="1"/>
    <w:link w:val="30"/>
    <w:qFormat/>
    <w:uiPriority w:val="0"/>
    <w:pPr>
      <w:snapToGrid w:val="0"/>
      <w:jc w:val="left"/>
    </w:pPr>
    <w:rPr>
      <w:rFonts w:ascii="Calibri" w:hAnsi="Calibri"/>
      <w:sz w:val="18"/>
      <w:szCs w:val="18"/>
    </w:rPr>
  </w:style>
  <w:style w:type="paragraph" w:styleId="12">
    <w:name w:val="HTML Preformatted"/>
    <w:basedOn w:val="1"/>
    <w:link w:val="51"/>
    <w:unhideWhenUsed/>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hAnsi="宋体"/>
      <w:kern w:val="0"/>
      <w:sz w:val="24"/>
      <w:szCs w:val="24"/>
    </w:rPr>
  </w:style>
  <w:style w:type="paragraph" w:styleId="13">
    <w:name w:val="Normal (Web)"/>
    <w:basedOn w:val="1"/>
    <w:link w:val="40"/>
    <w:unhideWhenUsed/>
    <w:qFormat/>
    <w:uiPriority w:val="99"/>
    <w:pPr>
      <w:jc w:val="left"/>
    </w:pPr>
    <w:rPr>
      <w:rFonts w:ascii="Calibri" w:hAnsi="Calibri"/>
      <w:kern w:val="0"/>
      <w:sz w:val="24"/>
    </w:rPr>
  </w:style>
  <w:style w:type="paragraph" w:styleId="14">
    <w:name w:val="annotation subject"/>
    <w:basedOn w:val="4"/>
    <w:next w:val="4"/>
    <w:link w:val="44"/>
    <w:qFormat/>
    <w:uiPriority w:val="0"/>
    <w:rPr>
      <w:b/>
      <w:bCs/>
      <w:szCs w:val="22"/>
    </w:rPr>
  </w:style>
  <w:style w:type="table" w:styleId="16">
    <w:name w:val="Table Grid"/>
    <w:basedOn w:val="15"/>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Strong"/>
    <w:qFormat/>
    <w:uiPriority w:val="22"/>
    <w:rPr>
      <w:b/>
      <w:bCs/>
    </w:rPr>
  </w:style>
  <w:style w:type="character" w:styleId="19">
    <w:name w:val="page number"/>
    <w:qFormat/>
    <w:uiPriority w:val="0"/>
  </w:style>
  <w:style w:type="character" w:styleId="20">
    <w:name w:val="FollowedHyperlink"/>
    <w:unhideWhenUsed/>
    <w:qFormat/>
    <w:uiPriority w:val="0"/>
    <w:rPr>
      <w:color w:val="800080"/>
      <w:u w:val="single"/>
    </w:rPr>
  </w:style>
  <w:style w:type="character" w:styleId="21">
    <w:name w:val="Emphasis"/>
    <w:qFormat/>
    <w:uiPriority w:val="0"/>
  </w:style>
  <w:style w:type="character" w:styleId="22">
    <w:name w:val="HTML Definition"/>
    <w:unhideWhenUsed/>
    <w:qFormat/>
    <w:uiPriority w:val="0"/>
  </w:style>
  <w:style w:type="character" w:styleId="23">
    <w:name w:val="HTML Acronym"/>
    <w:unhideWhenUsed/>
    <w:qFormat/>
    <w:uiPriority w:val="0"/>
  </w:style>
  <w:style w:type="character" w:styleId="24">
    <w:name w:val="HTML Variable"/>
    <w:unhideWhenUsed/>
    <w:qFormat/>
    <w:uiPriority w:val="0"/>
  </w:style>
  <w:style w:type="character" w:styleId="25">
    <w:name w:val="Hyperlink"/>
    <w:qFormat/>
    <w:uiPriority w:val="99"/>
    <w:rPr>
      <w:color w:val="0000FF"/>
      <w:u w:val="single"/>
    </w:rPr>
  </w:style>
  <w:style w:type="character" w:styleId="26">
    <w:name w:val="HTML Code"/>
    <w:unhideWhenUsed/>
    <w:qFormat/>
    <w:uiPriority w:val="0"/>
    <w:rPr>
      <w:rFonts w:ascii="Courier New" w:hAnsi="Courier New"/>
      <w:sz w:val="20"/>
    </w:rPr>
  </w:style>
  <w:style w:type="character" w:styleId="27">
    <w:name w:val="annotation reference"/>
    <w:qFormat/>
    <w:uiPriority w:val="0"/>
    <w:rPr>
      <w:sz w:val="21"/>
      <w:szCs w:val="21"/>
    </w:rPr>
  </w:style>
  <w:style w:type="character" w:styleId="28">
    <w:name w:val="HTML Cite"/>
    <w:unhideWhenUsed/>
    <w:qFormat/>
    <w:uiPriority w:val="0"/>
  </w:style>
  <w:style w:type="character" w:styleId="29">
    <w:name w:val="footnote reference"/>
    <w:qFormat/>
    <w:uiPriority w:val="0"/>
    <w:rPr>
      <w:vertAlign w:val="superscript"/>
    </w:rPr>
  </w:style>
  <w:style w:type="character" w:customStyle="1" w:styleId="30">
    <w:name w:val="脚注文本 Char"/>
    <w:link w:val="11"/>
    <w:qFormat/>
    <w:uiPriority w:val="0"/>
    <w:rPr>
      <w:rFonts w:ascii="Calibri" w:hAnsi="Calibri"/>
      <w:kern w:val="2"/>
      <w:sz w:val="18"/>
      <w:szCs w:val="18"/>
    </w:rPr>
  </w:style>
  <w:style w:type="character" w:customStyle="1" w:styleId="31">
    <w:name w:val="标题 2 Char"/>
    <w:link w:val="3"/>
    <w:qFormat/>
    <w:uiPriority w:val="9"/>
    <w:rPr>
      <w:rFonts w:ascii="宋体" w:hAnsi="宋体" w:cs="宋体"/>
      <w:b/>
      <w:bCs/>
      <w:sz w:val="36"/>
      <w:szCs w:val="36"/>
    </w:rPr>
  </w:style>
  <w:style w:type="character" w:customStyle="1" w:styleId="32">
    <w:name w:val="正文文本 + Times New Roman"/>
    <w:qFormat/>
    <w:uiPriority w:val="0"/>
    <w:rPr>
      <w:rFonts w:ascii="Times New Roman" w:hAnsi="Times New Roman" w:eastAsia="宋体"/>
      <w:sz w:val="18"/>
      <w:szCs w:val="18"/>
      <w:u w:val="none"/>
      <w:lang w:val="en-US" w:eastAsia="en-US" w:bidi="ar-SA"/>
    </w:rPr>
  </w:style>
  <w:style w:type="character" w:customStyle="1" w:styleId="33">
    <w:name w:val="批注框文本 Char"/>
    <w:link w:val="8"/>
    <w:qFormat/>
    <w:uiPriority w:val="99"/>
    <w:rPr>
      <w:kern w:val="2"/>
      <w:sz w:val="18"/>
      <w:szCs w:val="18"/>
    </w:rPr>
  </w:style>
  <w:style w:type="character" w:customStyle="1" w:styleId="34">
    <w:name w:val="share-text"/>
    <w:qFormat/>
    <w:uiPriority w:val="0"/>
  </w:style>
  <w:style w:type="character" w:customStyle="1" w:styleId="35">
    <w:name w:val="bsx-text"/>
    <w:qFormat/>
    <w:uiPriority w:val="0"/>
  </w:style>
  <w:style w:type="character" w:customStyle="1" w:styleId="36">
    <w:name w:val="Char Char2"/>
    <w:qFormat/>
    <w:uiPriority w:val="0"/>
    <w:rPr>
      <w:rFonts w:ascii="宋体" w:hAnsi="Courier New" w:eastAsia="宋体" w:cs="Courier New"/>
      <w:kern w:val="2"/>
      <w:sz w:val="21"/>
      <w:szCs w:val="21"/>
      <w:lang w:val="en-US" w:eastAsia="zh-CN" w:bidi="ar-SA"/>
    </w:rPr>
  </w:style>
  <w:style w:type="character" w:customStyle="1" w:styleId="37">
    <w:name w:val="纯文本 Char1"/>
    <w:link w:val="7"/>
    <w:qFormat/>
    <w:locked/>
    <w:uiPriority w:val="99"/>
    <w:rPr>
      <w:rFonts w:ascii="宋体" w:hAnsi="Courier New" w:cs="Courier New"/>
      <w:kern w:val="2"/>
      <w:sz w:val="21"/>
      <w:szCs w:val="21"/>
    </w:rPr>
  </w:style>
  <w:style w:type="character" w:customStyle="1" w:styleId="38">
    <w:name w:val="正文文本 (27) + 宋体"/>
    <w:qFormat/>
    <w:uiPriority w:val="0"/>
    <w:rPr>
      <w:rFonts w:ascii="宋体" w:hAnsi="宋体" w:eastAsia="宋体" w:cs="宋体"/>
      <w:b/>
      <w:bCs/>
      <w:sz w:val="22"/>
      <w:szCs w:val="22"/>
      <w:shd w:val="clear" w:color="auto" w:fill="FFFFFF"/>
    </w:rPr>
  </w:style>
  <w:style w:type="character" w:customStyle="1" w:styleId="39">
    <w:name w:val="name"/>
    <w:qFormat/>
    <w:uiPriority w:val="0"/>
    <w:rPr>
      <w:color w:val="9F9F9F"/>
    </w:rPr>
  </w:style>
  <w:style w:type="character" w:customStyle="1" w:styleId="40">
    <w:name w:val="普通(网站) Char"/>
    <w:link w:val="13"/>
    <w:qFormat/>
    <w:uiPriority w:val="99"/>
    <w:rPr>
      <w:rFonts w:ascii="Calibri" w:hAnsi="Calibri"/>
      <w:sz w:val="24"/>
      <w:szCs w:val="22"/>
    </w:rPr>
  </w:style>
  <w:style w:type="character" w:customStyle="1" w:styleId="41">
    <w:name w:val="标题 1 Char"/>
    <w:link w:val="2"/>
    <w:qFormat/>
    <w:uiPriority w:val="0"/>
    <w:rPr>
      <w:rFonts w:ascii="Calibri" w:hAnsi="Calibri"/>
      <w:b/>
      <w:bCs/>
      <w:kern w:val="44"/>
      <w:sz w:val="44"/>
      <w:szCs w:val="44"/>
    </w:rPr>
  </w:style>
  <w:style w:type="character" w:customStyle="1" w:styleId="42">
    <w:name w:val="apple-converted-space"/>
    <w:qFormat/>
    <w:uiPriority w:val="0"/>
  </w:style>
  <w:style w:type="character" w:customStyle="1" w:styleId="43">
    <w:name w:val="页脚 Char"/>
    <w:link w:val="9"/>
    <w:qFormat/>
    <w:uiPriority w:val="99"/>
    <w:rPr>
      <w:kern w:val="2"/>
      <w:sz w:val="18"/>
      <w:szCs w:val="22"/>
    </w:rPr>
  </w:style>
  <w:style w:type="character" w:customStyle="1" w:styleId="44">
    <w:name w:val="批注主题 Char"/>
    <w:link w:val="14"/>
    <w:qFormat/>
    <w:uiPriority w:val="0"/>
    <w:rPr>
      <w:b/>
      <w:bCs/>
      <w:kern w:val="2"/>
      <w:sz w:val="21"/>
      <w:szCs w:val="22"/>
    </w:rPr>
  </w:style>
  <w:style w:type="character" w:customStyle="1" w:styleId="45">
    <w:name w:val="批注文字 Char"/>
    <w:link w:val="4"/>
    <w:qFormat/>
    <w:uiPriority w:val="0"/>
    <w:rPr>
      <w:kern w:val="2"/>
      <w:sz w:val="21"/>
      <w:szCs w:val="24"/>
    </w:rPr>
  </w:style>
  <w:style w:type="character" w:customStyle="1" w:styleId="46">
    <w:name w:val="纯文本 Char"/>
    <w:qFormat/>
    <w:uiPriority w:val="99"/>
    <w:rPr>
      <w:rFonts w:ascii="宋体" w:hAnsi="Courier New" w:cs="Courier New"/>
      <w:kern w:val="2"/>
      <w:sz w:val="21"/>
      <w:szCs w:val="21"/>
    </w:rPr>
  </w:style>
  <w:style w:type="character" w:customStyle="1" w:styleId="47">
    <w:name w:val="正文文本 Char"/>
    <w:link w:val="5"/>
    <w:qFormat/>
    <w:uiPriority w:val="0"/>
    <w:rPr>
      <w:rFonts w:ascii="宋体"/>
      <w:sz w:val="18"/>
      <w:szCs w:val="18"/>
      <w:shd w:val="clear" w:color="auto" w:fill="FFFFFF"/>
    </w:rPr>
  </w:style>
  <w:style w:type="character" w:customStyle="1" w:styleId="48">
    <w:name w:val="Body Text Char"/>
    <w:qFormat/>
    <w:locked/>
    <w:uiPriority w:val="0"/>
    <w:rPr>
      <w:rFonts w:ascii="宋体" w:eastAsia="宋体"/>
      <w:sz w:val="18"/>
      <w:szCs w:val="18"/>
      <w:lang w:val="en-US" w:eastAsia="zh-CN" w:bidi="ar-SA"/>
    </w:rPr>
  </w:style>
  <w:style w:type="character" w:customStyle="1" w:styleId="49">
    <w:name w:val="Body text|2_"/>
    <w:link w:val="50"/>
    <w:qFormat/>
    <w:uiPriority w:val="0"/>
    <w:rPr>
      <w:rFonts w:eastAsia="Times New Roman"/>
      <w:color w:val="000000"/>
      <w:sz w:val="17"/>
      <w:szCs w:val="17"/>
      <w:shd w:val="clear" w:color="auto" w:fill="FFFFFF"/>
      <w:lang w:eastAsia="en-US" w:bidi="en-US"/>
    </w:rPr>
  </w:style>
  <w:style w:type="paragraph" w:customStyle="1" w:styleId="50">
    <w:name w:val="Body text|211"/>
    <w:basedOn w:val="1"/>
    <w:link w:val="49"/>
    <w:qFormat/>
    <w:uiPriority w:val="0"/>
    <w:pPr>
      <w:shd w:val="clear" w:color="auto" w:fill="FFFFFF"/>
      <w:spacing w:line="325" w:lineRule="exact"/>
      <w:ind w:hanging="720"/>
      <w:jc w:val="left"/>
    </w:pPr>
    <w:rPr>
      <w:rFonts w:eastAsia="Times New Roman"/>
      <w:color w:val="000000"/>
      <w:kern w:val="0"/>
      <w:sz w:val="17"/>
      <w:szCs w:val="17"/>
      <w:lang w:eastAsia="en-US" w:bidi="en-US"/>
    </w:rPr>
  </w:style>
  <w:style w:type="character" w:customStyle="1" w:styleId="51">
    <w:name w:val="HTML 预设格式 Char"/>
    <w:link w:val="12"/>
    <w:qFormat/>
    <w:uiPriority w:val="0"/>
    <w:rPr>
      <w:rFonts w:ascii="宋体" w:hAnsi="宋体" w:cs="宋体"/>
      <w:sz w:val="24"/>
      <w:szCs w:val="24"/>
    </w:rPr>
  </w:style>
  <w:style w:type="character" w:customStyle="1" w:styleId="52">
    <w:name w:val="页眉 Char"/>
    <w:link w:val="10"/>
    <w:qFormat/>
    <w:uiPriority w:val="99"/>
    <w:rPr>
      <w:kern w:val="2"/>
      <w:sz w:val="18"/>
      <w:szCs w:val="22"/>
    </w:rPr>
  </w:style>
  <w:style w:type="character" w:customStyle="1" w:styleId="53">
    <w:name w:val="正文文本缩进 Char"/>
    <w:link w:val="6"/>
    <w:qFormat/>
    <w:uiPriority w:val="99"/>
    <w:rPr>
      <w:rFonts w:ascii="Calibri" w:hAnsi="Calibri"/>
      <w:color w:val="333333"/>
      <w:kern w:val="2"/>
      <w:sz w:val="21"/>
      <w:szCs w:val="21"/>
    </w:rPr>
  </w:style>
  <w:style w:type="character" w:customStyle="1" w:styleId="54">
    <w:name w:val="oblog_text"/>
    <w:qFormat/>
    <w:uiPriority w:val="0"/>
  </w:style>
  <w:style w:type="character" w:customStyle="1" w:styleId="55">
    <w:name w:val="页码1"/>
    <w:qFormat/>
    <w:uiPriority w:val="0"/>
  </w:style>
  <w:style w:type="character" w:customStyle="1" w:styleId="56">
    <w:name w:val="apple-style-span"/>
    <w:qFormat/>
    <w:uiPriority w:val="0"/>
  </w:style>
  <w:style w:type="character" w:customStyle="1" w:styleId="57">
    <w:name w:val="bsx-label"/>
    <w:qFormat/>
    <w:uiPriority w:val="0"/>
    <w:rPr>
      <w:color w:val="999999"/>
    </w:rPr>
  </w:style>
  <w:style w:type="character" w:customStyle="1" w:styleId="58">
    <w:name w:val="正文文本 (25)_"/>
    <w:link w:val="59"/>
    <w:qFormat/>
    <w:locked/>
    <w:uiPriority w:val="0"/>
    <w:rPr>
      <w:rFonts w:ascii="宋体" w:hAnsi="宋体"/>
      <w:sz w:val="13"/>
      <w:szCs w:val="13"/>
      <w:shd w:val="clear" w:color="auto" w:fill="FFFFFF"/>
    </w:rPr>
  </w:style>
  <w:style w:type="paragraph" w:customStyle="1" w:styleId="59">
    <w:name w:val="正文文本 (25)"/>
    <w:basedOn w:val="1"/>
    <w:link w:val="58"/>
    <w:qFormat/>
    <w:uiPriority w:val="0"/>
    <w:pPr>
      <w:shd w:val="clear" w:color="auto" w:fill="FFFFFF"/>
      <w:spacing w:line="197" w:lineRule="exact"/>
      <w:jc w:val="left"/>
    </w:pPr>
    <w:rPr>
      <w:rFonts w:ascii="宋体" w:hAnsi="宋体"/>
      <w:kern w:val="0"/>
      <w:sz w:val="13"/>
      <w:szCs w:val="13"/>
      <w:shd w:val="clear" w:color="auto" w:fill="FFFFFF"/>
    </w:rPr>
  </w:style>
  <w:style w:type="character" w:customStyle="1" w:styleId="60">
    <w:name w:val="l"/>
    <w:qFormat/>
    <w:uiPriority w:val="0"/>
  </w:style>
  <w:style w:type="character" w:customStyle="1" w:styleId="61">
    <w:name w:val="sub_title s0"/>
    <w:qFormat/>
    <w:uiPriority w:val="0"/>
  </w:style>
  <w:style w:type="character" w:customStyle="1" w:styleId="62">
    <w:name w:val="mathzyb1"/>
    <w:qFormat/>
    <w:uiPriority w:val="0"/>
    <w:rPr>
      <w:spacing w:val="15"/>
      <w:sz w:val="23"/>
      <w:szCs w:val="23"/>
    </w:rPr>
  </w:style>
  <w:style w:type="character" w:customStyle="1" w:styleId="63">
    <w:name w:val="ask-title2"/>
    <w:qFormat/>
    <w:uiPriority w:val="0"/>
  </w:style>
  <w:style w:type="character" w:customStyle="1" w:styleId="64">
    <w:name w:val="无间隔 Char"/>
    <w:link w:val="65"/>
    <w:qFormat/>
    <w:uiPriority w:val="1"/>
    <w:rPr>
      <w:rFonts w:ascii="Calibri" w:hAnsi="Calibri"/>
      <w:kern w:val="2"/>
      <w:sz w:val="21"/>
      <w:szCs w:val="22"/>
      <w:lang w:val="en-US" w:eastAsia="zh-CN" w:bidi="ar-SA"/>
    </w:rPr>
  </w:style>
  <w:style w:type="paragraph" w:styleId="65">
    <w:name w:val="No Spacing"/>
    <w:link w:val="64"/>
    <w:qFormat/>
    <w:uiPriority w:val="1"/>
    <w:pPr>
      <w:widowControl w:val="0"/>
      <w:jc w:val="both"/>
    </w:pPr>
    <w:rPr>
      <w:rFonts w:ascii="Times New Roman" w:hAnsi="Times New Roman" w:eastAsia="宋体" w:cs="Times New Roman"/>
      <w:kern w:val="2"/>
      <w:sz w:val="21"/>
      <w:szCs w:val="22"/>
      <w:lang w:val="en-US" w:eastAsia="zh-CN" w:bidi="ar-SA"/>
    </w:rPr>
  </w:style>
  <w:style w:type="character" w:customStyle="1" w:styleId="66">
    <w:name w:val="宋体1 Char"/>
    <w:link w:val="67"/>
    <w:qFormat/>
    <w:uiPriority w:val="0"/>
    <w:rPr>
      <w:kern w:val="2"/>
      <w:sz w:val="21"/>
      <w:szCs w:val="22"/>
    </w:rPr>
  </w:style>
  <w:style w:type="paragraph" w:customStyle="1" w:styleId="67">
    <w:name w:val="宋体1"/>
    <w:basedOn w:val="1"/>
    <w:link w:val="66"/>
    <w:qFormat/>
    <w:uiPriority w:val="0"/>
    <w:pPr>
      <w:spacing w:line="360" w:lineRule="auto"/>
      <w:jc w:val="left"/>
    </w:pPr>
  </w:style>
  <w:style w:type="character" w:customStyle="1" w:styleId="68">
    <w:name w:val="正文文本 Char1"/>
    <w:qFormat/>
    <w:uiPriority w:val="0"/>
    <w:rPr>
      <w:kern w:val="2"/>
      <w:sz w:val="21"/>
      <w:szCs w:val="22"/>
    </w:rPr>
  </w:style>
  <w:style w:type="character" w:customStyle="1" w:styleId="69">
    <w:name w:val="review_count"/>
    <w:qFormat/>
    <w:uiPriority w:val="0"/>
  </w:style>
  <w:style w:type="paragraph" w:customStyle="1" w:styleId="70">
    <w:name w:val="p17"/>
    <w:basedOn w:val="1"/>
    <w:qFormat/>
    <w:uiPriority w:val="0"/>
    <w:pPr>
      <w:widowControl/>
      <w:ind w:firstLine="420"/>
    </w:pPr>
    <w:rPr>
      <w:rFonts w:cs="宋体"/>
      <w:kern w:val="0"/>
      <w:szCs w:val="21"/>
    </w:rPr>
  </w:style>
  <w:style w:type="paragraph" w:customStyle="1" w:styleId="71">
    <w:name w:val="ItemAnswer"/>
    <w:basedOn w:val="1"/>
    <w:qFormat/>
    <w:uiPriority w:val="0"/>
    <w:pPr>
      <w:widowControl/>
      <w:spacing w:line="360" w:lineRule="auto"/>
      <w:jc w:val="left"/>
    </w:pPr>
    <w:rPr>
      <w:kern w:val="0"/>
      <w:szCs w:val="21"/>
    </w:rPr>
  </w:style>
  <w:style w:type="paragraph" w:customStyle="1" w:styleId="72">
    <w:name w:val="Char Char Char Char Char Char Char Char Char Char Char Char Char Char Char Char Char Char Char"/>
    <w:basedOn w:val="1"/>
    <w:qFormat/>
    <w:uiPriority w:val="0"/>
    <w:pPr>
      <w:widowControl/>
      <w:adjustRightInd w:val="0"/>
      <w:spacing w:line="300" w:lineRule="auto"/>
      <w:ind w:firstLine="200" w:firstLineChars="200"/>
      <w:textAlignment w:val="baseline"/>
    </w:pPr>
    <w:rPr>
      <w:rFonts w:ascii="Verdana" w:hAnsi="Verdana"/>
      <w:kern w:val="0"/>
      <w:szCs w:val="20"/>
      <w:lang w:eastAsia="en-US"/>
    </w:rPr>
  </w:style>
  <w:style w:type="paragraph" w:customStyle="1" w:styleId="73">
    <w:name w:val="Normal_1"/>
    <w:qFormat/>
    <w:uiPriority w:val="0"/>
    <w:pPr>
      <w:widowControl w:val="0"/>
      <w:jc w:val="both"/>
    </w:pPr>
    <w:rPr>
      <w:rFonts w:ascii="Time New Romans" w:hAnsi="Time New Romans" w:eastAsia="宋体" w:cs="宋体"/>
      <w:kern w:val="2"/>
      <w:sz w:val="21"/>
      <w:szCs w:val="22"/>
      <w:lang w:val="en-US" w:eastAsia="zh-CN" w:bidi="ar-SA"/>
    </w:rPr>
  </w:style>
  <w:style w:type="paragraph" w:customStyle="1" w:styleId="74">
    <w:name w:val="p16"/>
    <w:basedOn w:val="1"/>
    <w:qFormat/>
    <w:uiPriority w:val="0"/>
    <w:pPr>
      <w:widowControl/>
      <w:jc w:val="left"/>
    </w:pPr>
    <w:rPr>
      <w:kern w:val="0"/>
      <w:szCs w:val="21"/>
    </w:rPr>
  </w:style>
  <w:style w:type="paragraph" w:customStyle="1" w:styleId="75">
    <w:name w:val="楷体有缩"/>
    <w:basedOn w:val="1"/>
    <w:qFormat/>
    <w:uiPriority w:val="0"/>
    <w:pPr>
      <w:widowControl/>
      <w:spacing w:line="360" w:lineRule="auto"/>
      <w:ind w:firstLine="200" w:firstLineChars="200"/>
    </w:pPr>
    <w:rPr>
      <w:rFonts w:eastAsia="楷体"/>
    </w:rPr>
  </w:style>
  <w:style w:type="paragraph" w:customStyle="1" w:styleId="76">
    <w:name w:val="p0"/>
    <w:basedOn w:val="1"/>
    <w:qFormat/>
    <w:uiPriority w:val="0"/>
    <w:pPr>
      <w:widowControl/>
    </w:pPr>
    <w:rPr>
      <w:rFonts w:ascii="Calibri" w:hAnsi="Calibri"/>
      <w:kern w:val="0"/>
      <w:szCs w:val="21"/>
    </w:rPr>
  </w:style>
  <w:style w:type="paragraph" w:customStyle="1" w:styleId="77">
    <w:name w:val="msonormalcxspmiddle"/>
    <w:basedOn w:val="1"/>
    <w:qFormat/>
    <w:uiPriority w:val="0"/>
    <w:pPr>
      <w:widowControl/>
      <w:spacing w:before="100" w:beforeAutospacing="1" w:after="100" w:afterAutospacing="1"/>
      <w:jc w:val="left"/>
    </w:pPr>
    <w:rPr>
      <w:rFonts w:ascii="Arial Unicode MS" w:hAnsi="Arial Unicode MS" w:eastAsia="Arial Unicode MS"/>
      <w:color w:val="000000"/>
      <w:kern w:val="0"/>
      <w:sz w:val="24"/>
      <w:szCs w:val="24"/>
    </w:rPr>
  </w:style>
  <w:style w:type="paragraph" w:customStyle="1" w:styleId="78">
    <w:name w:val="Normal_0"/>
    <w:qFormat/>
    <w:uiPriority w:val="0"/>
    <w:pPr>
      <w:spacing w:before="120" w:after="240"/>
      <w:jc w:val="both"/>
    </w:pPr>
    <w:rPr>
      <w:rFonts w:ascii="Times New Roman" w:hAnsi="Times New Roman" w:eastAsia="Calibri" w:cs="Times New Roman"/>
      <w:sz w:val="22"/>
      <w:szCs w:val="22"/>
      <w:lang w:val="ru-RU" w:eastAsia="en-US" w:bidi="ar-SA"/>
    </w:rPr>
  </w:style>
  <w:style w:type="paragraph" w:customStyle="1" w:styleId="79">
    <w:name w:val="DefaultParagraph"/>
    <w:qFormat/>
    <w:uiPriority w:val="0"/>
    <w:rPr>
      <w:rFonts w:ascii="Times New Roman" w:hAnsi="Times New Roman" w:eastAsia="宋体" w:cs="Times New Roman"/>
      <w:kern w:val="2"/>
      <w:sz w:val="21"/>
      <w:szCs w:val="22"/>
      <w:lang w:val="en-US" w:eastAsia="zh-CN" w:bidi="ar-SA"/>
    </w:rPr>
  </w:style>
  <w:style w:type="paragraph" w:customStyle="1" w:styleId="80">
    <w:name w:val="share-btn"/>
    <w:basedOn w:val="1"/>
    <w:qFormat/>
    <w:uiPriority w:val="0"/>
    <w:pPr>
      <w:widowControl/>
      <w:spacing w:before="100" w:beforeAutospacing="1" w:after="100" w:afterAutospacing="1"/>
      <w:jc w:val="left"/>
    </w:pPr>
    <w:rPr>
      <w:rFonts w:ascii="宋体" w:hAnsi="宋体" w:cs="宋体"/>
      <w:kern w:val="0"/>
      <w:sz w:val="24"/>
    </w:rPr>
  </w:style>
  <w:style w:type="paragraph" w:customStyle="1" w:styleId="81">
    <w:name w:val="ItemStem"/>
    <w:qFormat/>
    <w:uiPriority w:val="0"/>
    <w:pPr>
      <w:spacing w:line="312" w:lineRule="auto"/>
      <w:jc w:val="both"/>
    </w:pPr>
    <w:rPr>
      <w:rFonts w:ascii="Times New Roman" w:hAnsi="Times New Roman" w:eastAsia="宋体" w:cs="Times New Roman"/>
      <w:sz w:val="21"/>
      <w:szCs w:val="21"/>
      <w:lang w:val="en-US" w:eastAsia="zh-CN" w:bidi="ar-SA"/>
    </w:rPr>
  </w:style>
  <w:style w:type="paragraph" w:customStyle="1" w:styleId="82">
    <w:name w:val="正文_0"/>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83">
    <w:name w:val="List Paragraph"/>
    <w:basedOn w:val="1"/>
    <w:qFormat/>
    <w:uiPriority w:val="0"/>
    <w:pPr>
      <w:ind w:firstLine="420" w:firstLineChars="200"/>
    </w:pPr>
    <w:rPr>
      <w:rFonts w:ascii="Calibri" w:hAnsi="Calibri"/>
    </w:rPr>
  </w:style>
  <w:style w:type="paragraph" w:customStyle="1" w:styleId="84">
    <w:name w:val="Char3 Char"/>
    <w:basedOn w:val="1"/>
    <w:qFormat/>
    <w:uiPriority w:val="0"/>
    <w:pPr>
      <w:widowControl/>
      <w:spacing w:line="300" w:lineRule="auto"/>
      <w:ind w:firstLine="200" w:firstLineChars="200"/>
    </w:pPr>
    <w:rPr>
      <w:rFonts w:ascii="Calibri" w:hAnsi="Calibri"/>
    </w:rPr>
  </w:style>
  <w:style w:type="paragraph" w:customStyle="1" w:styleId="85">
    <w:name w:val="无间隔1"/>
    <w:qFormat/>
    <w:uiPriority w:val="0"/>
    <w:pPr>
      <w:widowControl w:val="0"/>
      <w:jc w:val="both"/>
    </w:pPr>
    <w:rPr>
      <w:rFonts w:ascii="Times New Roman" w:hAnsi="Times New Roman" w:eastAsia="宋体" w:cs="Times New Roman"/>
      <w:kern w:val="2"/>
      <w:sz w:val="21"/>
      <w:szCs w:val="22"/>
      <w:lang w:val="en-US" w:eastAsia="zh-CN" w:bidi="ar-SA"/>
    </w:rPr>
  </w:style>
  <w:style w:type="paragraph" w:customStyle="1" w:styleId="86">
    <w:name w:val="列出段落1"/>
    <w:basedOn w:val="1"/>
    <w:qFormat/>
    <w:uiPriority w:val="0"/>
    <w:pPr>
      <w:ind w:firstLine="420" w:firstLineChars="200"/>
    </w:pPr>
    <w:rPr>
      <w:rFonts w:ascii="Calibri" w:hAnsi="Calibri"/>
    </w:rPr>
  </w:style>
  <w:style w:type="paragraph" w:customStyle="1" w:styleId="87">
    <w:name w:val="Roman斜体"/>
    <w:basedOn w:val="1"/>
    <w:qFormat/>
    <w:uiPriority w:val="0"/>
    <w:pPr>
      <w:spacing w:line="0" w:lineRule="atLeast"/>
      <w:jc w:val="center"/>
    </w:pPr>
    <w:rPr>
      <w:i/>
      <w:iCs/>
      <w:color w:val="000000"/>
      <w:szCs w:val="20"/>
    </w:rPr>
  </w:style>
  <w:style w:type="paragraph" w:customStyle="1" w:styleId="88">
    <w:name w:val="ItemQDesc"/>
    <w:basedOn w:val="81"/>
    <w:qFormat/>
    <w:uiPriority w:val="0"/>
  </w:style>
  <w:style w:type="table" w:customStyle="1" w:styleId="89">
    <w:name w:val="TableOptsEnglishXuanCiTianKong"/>
    <w:basedOn w:val="15"/>
    <w:qFormat/>
    <w:uiPriority w:val="99"/>
    <w:rPr>
      <w:rFonts w:eastAsia="Times New Roman"/>
      <w:sz w:val="21"/>
      <w:szCs w:val="21"/>
    </w:rPr>
    <w:tblPr>
      <w:tblBorders>
        <w:top w:val="single" w:color="auto" w:sz="4" w:space="0"/>
        <w:left w:val="single" w:color="auto" w:sz="4" w:space="0"/>
        <w:bottom w:val="single" w:color="auto" w:sz="4" w:space="0"/>
        <w:right w:val="single" w:color="auto" w:sz="4" w:space="0"/>
      </w:tblBorders>
      <w:tblCellMar>
        <w:top w:w="0" w:type="dxa"/>
        <w:left w:w="108" w:type="dxa"/>
        <w:bottom w:w="0" w:type="dxa"/>
        <w:right w:w="108" w:type="dxa"/>
      </w:tblCellMar>
    </w:tblPr>
  </w:style>
  <w:style w:type="table" w:customStyle="1" w:styleId="90">
    <w:name w:val="edittable"/>
    <w:basedOn w:val="15"/>
    <w:qFormat/>
    <w:uiPriority w:val="0"/>
    <w:tblPr>
      <w:tblCellMar>
        <w:top w:w="0" w:type="dxa"/>
        <w:left w:w="108" w:type="dxa"/>
        <w:bottom w:w="0" w:type="dxa"/>
        <w:right w:w="108" w:type="dxa"/>
      </w:tblCellMar>
    </w:tblPr>
  </w:style>
  <w:style w:type="character" w:customStyle="1" w:styleId="91">
    <w:name w:val="font01"/>
    <w:qFormat/>
    <w:uiPriority w:val="0"/>
    <w:rPr>
      <w:rFonts w:hint="eastAsia" w:ascii="宋体" w:hAnsi="宋体" w:eastAsia="宋体"/>
      <w:color w:val="000000"/>
      <w:sz w:val="22"/>
      <w:szCs w:val="22"/>
      <w:u w:val="none"/>
    </w:rPr>
  </w:style>
  <w:style w:type="paragraph" w:customStyle="1" w:styleId="92">
    <w:name w:val="paragraph"/>
    <w:basedOn w:val="1"/>
    <w:qFormat/>
    <w:uiPriority w:val="0"/>
    <w:pPr>
      <w:widowControl/>
      <w:spacing w:before="100" w:beforeAutospacing="1" w:after="100" w:afterAutospacing="1"/>
      <w:jc w:val="left"/>
    </w:pPr>
    <w:rPr>
      <w:rFonts w:ascii="宋体" w:hAnsi="宋体" w:cs="宋体"/>
      <w:kern w:val="0"/>
      <w:sz w:val="24"/>
      <w:szCs w:val="24"/>
    </w:rPr>
  </w:style>
</w:styles>
</file>

<file path=word/_rels/document.xml.rels><?xml version="1.0" encoding="UTF-8" standalone="yes"?>
<Relationships xmlns="http://schemas.openxmlformats.org/package/2006/relationships"><Relationship Id="rId99" Type="http://schemas.openxmlformats.org/officeDocument/2006/relationships/image" Target="media/image56.wmf"/><Relationship Id="rId98" Type="http://schemas.openxmlformats.org/officeDocument/2006/relationships/oleObject" Target="embeddings/oleObject41.bin"/><Relationship Id="rId97" Type="http://schemas.openxmlformats.org/officeDocument/2006/relationships/image" Target="media/image55.png"/><Relationship Id="rId96" Type="http://schemas.openxmlformats.org/officeDocument/2006/relationships/image" Target="media/image54.png"/><Relationship Id="rId95" Type="http://schemas.openxmlformats.org/officeDocument/2006/relationships/oleObject" Target="embeddings/oleObject40.bin"/><Relationship Id="rId94" Type="http://schemas.openxmlformats.org/officeDocument/2006/relationships/oleObject" Target="embeddings/oleObject39.bin"/><Relationship Id="rId93" Type="http://schemas.openxmlformats.org/officeDocument/2006/relationships/image" Target="media/image53.wmf"/><Relationship Id="rId92" Type="http://schemas.openxmlformats.org/officeDocument/2006/relationships/oleObject" Target="embeddings/oleObject38.bin"/><Relationship Id="rId91" Type="http://schemas.openxmlformats.org/officeDocument/2006/relationships/image" Target="media/image52.wmf"/><Relationship Id="rId90" Type="http://schemas.openxmlformats.org/officeDocument/2006/relationships/oleObject" Target="embeddings/oleObject37.bin"/><Relationship Id="rId9" Type="http://schemas.openxmlformats.org/officeDocument/2006/relationships/image" Target="media/image7.png"/><Relationship Id="rId89" Type="http://schemas.openxmlformats.org/officeDocument/2006/relationships/image" Target="media/image51.png"/><Relationship Id="rId88" Type="http://schemas.openxmlformats.org/officeDocument/2006/relationships/image" Target="media/image50.wmf"/><Relationship Id="rId87" Type="http://schemas.openxmlformats.org/officeDocument/2006/relationships/oleObject" Target="embeddings/oleObject36.bin"/><Relationship Id="rId86" Type="http://schemas.openxmlformats.org/officeDocument/2006/relationships/image" Target="media/image49.wmf"/><Relationship Id="rId85" Type="http://schemas.openxmlformats.org/officeDocument/2006/relationships/oleObject" Target="embeddings/oleObject35.bin"/><Relationship Id="rId84" Type="http://schemas.openxmlformats.org/officeDocument/2006/relationships/image" Target="media/image48.png"/><Relationship Id="rId83" Type="http://schemas.openxmlformats.org/officeDocument/2006/relationships/image" Target="media/image47.png"/><Relationship Id="rId82" Type="http://schemas.openxmlformats.org/officeDocument/2006/relationships/image" Target="media/image46.png"/><Relationship Id="rId81" Type="http://schemas.openxmlformats.org/officeDocument/2006/relationships/image" Target="media/image45.png"/><Relationship Id="rId80" Type="http://schemas.openxmlformats.org/officeDocument/2006/relationships/image" Target="media/image44.png"/><Relationship Id="rId8" Type="http://schemas.openxmlformats.org/officeDocument/2006/relationships/image" Target="media/image6.png"/><Relationship Id="rId79" Type="http://schemas.openxmlformats.org/officeDocument/2006/relationships/image" Target="media/image43.png"/><Relationship Id="rId78" Type="http://schemas.openxmlformats.org/officeDocument/2006/relationships/image" Target="media/image42.wmf"/><Relationship Id="rId77" Type="http://schemas.openxmlformats.org/officeDocument/2006/relationships/oleObject" Target="embeddings/oleObject34.bin"/><Relationship Id="rId76" Type="http://schemas.openxmlformats.org/officeDocument/2006/relationships/image" Target="media/image41.wmf"/><Relationship Id="rId75" Type="http://schemas.openxmlformats.org/officeDocument/2006/relationships/oleObject" Target="embeddings/oleObject33.bin"/><Relationship Id="rId74" Type="http://schemas.openxmlformats.org/officeDocument/2006/relationships/image" Target="media/image40.wmf"/><Relationship Id="rId73" Type="http://schemas.openxmlformats.org/officeDocument/2006/relationships/oleObject" Target="embeddings/oleObject32.bin"/><Relationship Id="rId72" Type="http://schemas.openxmlformats.org/officeDocument/2006/relationships/image" Target="media/image39.png"/><Relationship Id="rId71" Type="http://schemas.openxmlformats.org/officeDocument/2006/relationships/image" Target="media/image38.png"/><Relationship Id="rId70" Type="http://schemas.openxmlformats.org/officeDocument/2006/relationships/image" Target="media/image37.wmf"/><Relationship Id="rId7" Type="http://schemas.openxmlformats.org/officeDocument/2006/relationships/image" Target="media/image5.png"/><Relationship Id="rId69" Type="http://schemas.openxmlformats.org/officeDocument/2006/relationships/oleObject" Target="embeddings/oleObject31.bin"/><Relationship Id="rId68" Type="http://schemas.openxmlformats.org/officeDocument/2006/relationships/image" Target="media/image36.wmf"/><Relationship Id="rId67" Type="http://schemas.openxmlformats.org/officeDocument/2006/relationships/oleObject" Target="embeddings/oleObject30.bin"/><Relationship Id="rId66" Type="http://schemas.openxmlformats.org/officeDocument/2006/relationships/image" Target="media/image35.wmf"/><Relationship Id="rId65" Type="http://schemas.openxmlformats.org/officeDocument/2006/relationships/oleObject" Target="embeddings/oleObject29.bin"/><Relationship Id="rId64" Type="http://schemas.openxmlformats.org/officeDocument/2006/relationships/image" Target="media/image34.wmf"/><Relationship Id="rId63" Type="http://schemas.openxmlformats.org/officeDocument/2006/relationships/oleObject" Target="embeddings/oleObject28.bin"/><Relationship Id="rId62" Type="http://schemas.openxmlformats.org/officeDocument/2006/relationships/image" Target="media/image33.png"/><Relationship Id="rId61" Type="http://schemas.openxmlformats.org/officeDocument/2006/relationships/oleObject" Target="embeddings/oleObject27.bin"/><Relationship Id="rId60" Type="http://schemas.openxmlformats.org/officeDocument/2006/relationships/image" Target="media/image32.wmf"/><Relationship Id="rId6" Type="http://schemas.openxmlformats.org/officeDocument/2006/relationships/image" Target="media/image4.png"/><Relationship Id="rId59" Type="http://schemas.openxmlformats.org/officeDocument/2006/relationships/oleObject" Target="embeddings/oleObject26.bin"/><Relationship Id="rId58" Type="http://schemas.openxmlformats.org/officeDocument/2006/relationships/image" Target="media/image31.wmf"/><Relationship Id="rId57" Type="http://schemas.openxmlformats.org/officeDocument/2006/relationships/oleObject" Target="embeddings/oleObject25.bin"/><Relationship Id="rId56" Type="http://schemas.openxmlformats.org/officeDocument/2006/relationships/image" Target="media/image30.png"/><Relationship Id="rId55" Type="http://schemas.openxmlformats.org/officeDocument/2006/relationships/oleObject" Target="embeddings/oleObject24.bin"/><Relationship Id="rId54" Type="http://schemas.openxmlformats.org/officeDocument/2006/relationships/oleObject" Target="embeddings/oleObject23.bin"/><Relationship Id="rId53" Type="http://schemas.openxmlformats.org/officeDocument/2006/relationships/image" Target="media/image29.wmf"/><Relationship Id="rId52" Type="http://schemas.openxmlformats.org/officeDocument/2006/relationships/oleObject" Target="embeddings/oleObject22.bin"/><Relationship Id="rId51" Type="http://schemas.openxmlformats.org/officeDocument/2006/relationships/image" Target="media/image28.wmf"/><Relationship Id="rId50" Type="http://schemas.openxmlformats.org/officeDocument/2006/relationships/oleObject" Target="embeddings/oleObject21.bin"/><Relationship Id="rId5" Type="http://schemas.openxmlformats.org/officeDocument/2006/relationships/theme" Target="theme/theme1.xml"/><Relationship Id="rId49" Type="http://schemas.openxmlformats.org/officeDocument/2006/relationships/image" Target="media/image27.wmf"/><Relationship Id="rId48" Type="http://schemas.openxmlformats.org/officeDocument/2006/relationships/oleObject" Target="embeddings/oleObject20.bin"/><Relationship Id="rId47" Type="http://schemas.openxmlformats.org/officeDocument/2006/relationships/image" Target="media/image26.wmf"/><Relationship Id="rId46" Type="http://schemas.openxmlformats.org/officeDocument/2006/relationships/oleObject" Target="embeddings/oleObject19.bin"/><Relationship Id="rId45" Type="http://schemas.openxmlformats.org/officeDocument/2006/relationships/image" Target="media/image25.wmf"/><Relationship Id="rId44" Type="http://schemas.openxmlformats.org/officeDocument/2006/relationships/oleObject" Target="embeddings/oleObject18.bin"/><Relationship Id="rId43" Type="http://schemas.openxmlformats.org/officeDocument/2006/relationships/image" Target="media/image24.wmf"/><Relationship Id="rId42" Type="http://schemas.openxmlformats.org/officeDocument/2006/relationships/oleObject" Target="embeddings/oleObject17.bin"/><Relationship Id="rId41" Type="http://schemas.openxmlformats.org/officeDocument/2006/relationships/image" Target="media/image23.png"/><Relationship Id="rId40" Type="http://schemas.openxmlformats.org/officeDocument/2006/relationships/image" Target="media/image22.wmf"/><Relationship Id="rId4" Type="http://schemas.openxmlformats.org/officeDocument/2006/relationships/footer" Target="footer1.xml"/><Relationship Id="rId39" Type="http://schemas.openxmlformats.org/officeDocument/2006/relationships/oleObject" Target="embeddings/oleObject16.bin"/><Relationship Id="rId38" Type="http://schemas.openxmlformats.org/officeDocument/2006/relationships/image" Target="media/image21.wmf"/><Relationship Id="rId37" Type="http://schemas.openxmlformats.org/officeDocument/2006/relationships/oleObject" Target="embeddings/oleObject15.bin"/><Relationship Id="rId36" Type="http://schemas.openxmlformats.org/officeDocument/2006/relationships/oleObject" Target="embeddings/oleObject14.bin"/><Relationship Id="rId35" Type="http://schemas.openxmlformats.org/officeDocument/2006/relationships/image" Target="media/image20.wmf"/><Relationship Id="rId34" Type="http://schemas.openxmlformats.org/officeDocument/2006/relationships/oleObject" Target="embeddings/oleObject13.bin"/><Relationship Id="rId33" Type="http://schemas.openxmlformats.org/officeDocument/2006/relationships/image" Target="media/image19.png"/><Relationship Id="rId32" Type="http://schemas.openxmlformats.org/officeDocument/2006/relationships/image" Target="media/image18.wmf"/><Relationship Id="rId31" Type="http://schemas.openxmlformats.org/officeDocument/2006/relationships/oleObject" Target="embeddings/oleObject12.bin"/><Relationship Id="rId30" Type="http://schemas.openxmlformats.org/officeDocument/2006/relationships/image" Target="media/image17.wmf"/><Relationship Id="rId3" Type="http://schemas.openxmlformats.org/officeDocument/2006/relationships/header" Target="header1.xml"/><Relationship Id="rId29" Type="http://schemas.openxmlformats.org/officeDocument/2006/relationships/oleObject" Target="embeddings/oleObject11.bin"/><Relationship Id="rId28" Type="http://schemas.openxmlformats.org/officeDocument/2006/relationships/image" Target="media/image16.wmf"/><Relationship Id="rId27" Type="http://schemas.openxmlformats.org/officeDocument/2006/relationships/oleObject" Target="embeddings/oleObject10.bin"/><Relationship Id="rId26" Type="http://schemas.openxmlformats.org/officeDocument/2006/relationships/image" Target="media/image15.wmf"/><Relationship Id="rId25" Type="http://schemas.openxmlformats.org/officeDocument/2006/relationships/oleObject" Target="embeddings/oleObject9.bin"/><Relationship Id="rId24" Type="http://schemas.openxmlformats.org/officeDocument/2006/relationships/oleObject" Target="embeddings/oleObject8.bin"/><Relationship Id="rId23" Type="http://schemas.openxmlformats.org/officeDocument/2006/relationships/image" Target="media/image14.wmf"/><Relationship Id="rId22" Type="http://schemas.openxmlformats.org/officeDocument/2006/relationships/oleObject" Target="embeddings/oleObject7.bin"/><Relationship Id="rId21" Type="http://schemas.openxmlformats.org/officeDocument/2006/relationships/image" Target="media/image13.wmf"/><Relationship Id="rId20" Type="http://schemas.openxmlformats.org/officeDocument/2006/relationships/oleObject" Target="embeddings/oleObject6.bin"/><Relationship Id="rId2" Type="http://schemas.openxmlformats.org/officeDocument/2006/relationships/settings" Target="settings.xml"/><Relationship Id="rId19" Type="http://schemas.openxmlformats.org/officeDocument/2006/relationships/image" Target="media/image12.wmf"/><Relationship Id="rId18" Type="http://schemas.openxmlformats.org/officeDocument/2006/relationships/oleObject" Target="embeddings/oleObject5.bin"/><Relationship Id="rId17" Type="http://schemas.openxmlformats.org/officeDocument/2006/relationships/image" Target="media/image11.wmf"/><Relationship Id="rId16" Type="http://schemas.openxmlformats.org/officeDocument/2006/relationships/oleObject" Target="embeddings/oleObject4.bin"/><Relationship Id="rId15" Type="http://schemas.openxmlformats.org/officeDocument/2006/relationships/image" Target="media/image10.wmf"/><Relationship Id="rId14" Type="http://schemas.openxmlformats.org/officeDocument/2006/relationships/oleObject" Target="embeddings/oleObject3.bin"/><Relationship Id="rId13" Type="http://schemas.openxmlformats.org/officeDocument/2006/relationships/image" Target="media/image9.wmf"/><Relationship Id="rId123" Type="http://schemas.openxmlformats.org/officeDocument/2006/relationships/fontTable" Target="fontTable.xml"/><Relationship Id="rId122" Type="http://schemas.openxmlformats.org/officeDocument/2006/relationships/customXml" Target="../customXml/item1.xml"/><Relationship Id="rId121" Type="http://schemas.openxmlformats.org/officeDocument/2006/relationships/image" Target="media/image68.png"/><Relationship Id="rId120" Type="http://schemas.openxmlformats.org/officeDocument/2006/relationships/image" Target="media/image67.wmf"/><Relationship Id="rId12" Type="http://schemas.openxmlformats.org/officeDocument/2006/relationships/oleObject" Target="embeddings/oleObject2.bin"/><Relationship Id="rId119" Type="http://schemas.openxmlformats.org/officeDocument/2006/relationships/oleObject" Target="embeddings/oleObject51.bin"/><Relationship Id="rId118" Type="http://schemas.openxmlformats.org/officeDocument/2006/relationships/image" Target="media/image66.wmf"/><Relationship Id="rId117" Type="http://schemas.openxmlformats.org/officeDocument/2006/relationships/oleObject" Target="embeddings/oleObject50.bin"/><Relationship Id="rId116" Type="http://schemas.openxmlformats.org/officeDocument/2006/relationships/image" Target="media/image65.wmf"/><Relationship Id="rId115" Type="http://schemas.openxmlformats.org/officeDocument/2006/relationships/oleObject" Target="embeddings/oleObject49.bin"/><Relationship Id="rId114" Type="http://schemas.openxmlformats.org/officeDocument/2006/relationships/image" Target="media/image64.wmf"/><Relationship Id="rId113" Type="http://schemas.openxmlformats.org/officeDocument/2006/relationships/oleObject" Target="embeddings/oleObject48.bin"/><Relationship Id="rId112" Type="http://schemas.openxmlformats.org/officeDocument/2006/relationships/image" Target="media/image63.png"/><Relationship Id="rId111" Type="http://schemas.openxmlformats.org/officeDocument/2006/relationships/image" Target="media/image62.png"/><Relationship Id="rId110" Type="http://schemas.openxmlformats.org/officeDocument/2006/relationships/image" Target="media/image61.wmf"/><Relationship Id="rId11" Type="http://schemas.openxmlformats.org/officeDocument/2006/relationships/image" Target="media/image8.wmf"/><Relationship Id="rId109" Type="http://schemas.openxmlformats.org/officeDocument/2006/relationships/oleObject" Target="embeddings/oleObject47.bin"/><Relationship Id="rId108" Type="http://schemas.openxmlformats.org/officeDocument/2006/relationships/image" Target="media/image60.wmf"/><Relationship Id="rId107" Type="http://schemas.openxmlformats.org/officeDocument/2006/relationships/oleObject" Target="embeddings/oleObject46.bin"/><Relationship Id="rId106" Type="http://schemas.openxmlformats.org/officeDocument/2006/relationships/oleObject" Target="embeddings/oleObject45.bin"/><Relationship Id="rId105" Type="http://schemas.openxmlformats.org/officeDocument/2006/relationships/image" Target="media/image59.wmf"/><Relationship Id="rId104" Type="http://schemas.openxmlformats.org/officeDocument/2006/relationships/oleObject" Target="embeddings/oleObject44.bin"/><Relationship Id="rId103" Type="http://schemas.openxmlformats.org/officeDocument/2006/relationships/image" Target="media/image58.wmf"/><Relationship Id="rId102" Type="http://schemas.openxmlformats.org/officeDocument/2006/relationships/oleObject" Target="embeddings/oleObject43.bin"/><Relationship Id="rId101" Type="http://schemas.openxmlformats.org/officeDocument/2006/relationships/image" Target="media/image57.wmf"/><Relationship Id="rId100" Type="http://schemas.openxmlformats.org/officeDocument/2006/relationships/oleObject" Target="embeddings/oleObject42.bin"/><Relationship Id="rId10" Type="http://schemas.openxmlformats.org/officeDocument/2006/relationships/oleObject" Target="embeddings/oleObject1.bin"/><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4" Type="http://schemas.openxmlformats.org/officeDocument/2006/relationships/image" Target="file:///D:\qq&#25991;&#20214;\712321467\Image\C2C\Image2\%257B75232B38-A165-1FB7-499C-2E1C792CACB5%257D.png" TargetMode="External"/><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50"/>
    <customShpInfo spid="_x0000_s2052"/>
    <customShpInfo spid="_x0000_s2054"/>
    <customShpInfo spid="_x0000_s2058"/>
    <customShpInfo spid="_x0000_s2059"/>
    <customShpInfo spid="_x0000_s1025"/>
    <customShpInfo spid="_x0000_s1026"/>
    <customShpInfo spid="_x0000_s102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6</Pages>
  <Words>3430</Words>
  <Characters>3504</Characters>
  <Lines>20</Lines>
  <Paragraphs>5</Paragraphs>
  <TotalTime>1</TotalTime>
  <ScaleCrop>false</ScaleCrop>
  <LinksUpToDate>false</LinksUpToDate>
  <CharactersWithSpaces>3600</CharactersWithSpaces>
  <Application>WPS Office_12.1.0.17133_F1E327BC-269C-435d-A152-05C5408002CA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2022-01-21T06:43:00Z</dcterms:created>
  <dc:creator>学科网(Zxxk.Com)</dc:creator>
  <cp:lastModifiedBy>钺来钺美好</cp:lastModifiedBy>
  <cp:lastPrinted>2013-06-25T01:13:00Z</cp:lastPrinted>
  <dcterms:modified xsi:type="dcterms:W3CDTF">2024-07-03T07:42:35Z</dcterms:modified>
  <dc:title>2013年高考试题解析制作计划</dc:title>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2052-12.1.0.17133</vt:lpwstr>
  </property>
  <property fmtid="{D5CDD505-2E9C-101B-9397-08002B2CF9AE}" pid="7" name="ICV">
    <vt:lpwstr>603AF17A1DA943E69525409F3D317C84_12</vt:lpwstr>
  </property>
</Properties>
</file>